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38-26-95-32</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38-26-95-32</w:t>
            </w:r>
          </w:p>
        </w:tc>
        <w:tc>
          <w:tcPr>
            <w:tcW w:type="dxa" w:w="3551"/>
            <w:shd w:fill="F8FAFC"/>
          </w:tcPr>
          <w:p>
            <w:r>
              <w:rPr>
                <w:b w:val="0"/>
                <w:i w:val="0"/>
                <w:color w:val="64748B"/>
                <w:sz w:val="14"/>
              </w:rPr>
              <w:t>CHEF DE MÉNAGE</w:t>
              <w:br/>
            </w:r>
            <w:r>
              <w:rPr>
                <w:b/>
                <w:i w:val="0"/>
                <w:sz w:val="18"/>
              </w:rPr>
              <w:t>IDY KANDE</w:t>
            </w:r>
          </w:p>
        </w:tc>
      </w:tr>
      <w:tr>
        <w:tc>
          <w:tcPr>
            <w:tcW w:type="dxa" w:w="3551"/>
            <w:shd w:fill="F8FAFC"/>
          </w:tcPr>
          <w:p>
            <w:r>
              <w:rPr>
                <w:b w:val="0"/>
                <w:i w:val="0"/>
                <w:color w:val="64748B"/>
                <w:sz w:val="14"/>
              </w:rPr>
              <w:t>TÉLÉPHONE CM</w:t>
              <w:br/>
            </w:r>
            <w:r>
              <w:rPr>
                <w:b/>
                <w:i w:val="0"/>
                <w:sz w:val="18"/>
              </w:rPr>
              <w:t>76 134 64 72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2026-06-20T12:04:52</w:t>
            </w:r>
          </w:p>
        </w:tc>
      </w:tr>
    </w:tbl>
    <w:p/>
    <w:p>
      <w:r>
        <w:rPr>
          <w:b/>
          <w:i w:val="0"/>
          <w:color w:val="1F6FEB"/>
          <w:sz w:val="22"/>
        </w:rPr>
        <w:t>⚠ INCOHÉRENCES À CORRIGER (293)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Kande diffère de celui donné par Mamadou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Balde diffère de celui donné par Niama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Raby Kande diffère de celui donné par Raby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Therno Balde diffère de celui donné par Therno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(2 kg) et des quantités en stock (15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(20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kande neveu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Idrissa kande neveu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Madou Kande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Madou Kande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Mariama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Raby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Therno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Raby Kande nièce,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Alassane Kande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Alassane Kande.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Kande ), prière de renseignés toutes les questions liées à ( Alassane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Therno Balde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Therno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Therno Balde ), prière de renseignés toutes les questions liées à ( Therno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Kande neveu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Diarietou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Idrissa Kande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Raby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Raby Kande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Raby Kande ), prière de renseignés toutes les questions liées à ( Raby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Idrissa Kande a fait de ce dernier crédit est problème de denrées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Kande ), prière de renseignés toutes les questions liées à ( Adama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Kande ), prière de renseignés toutes les questions liées à ( Adama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Alassane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Kande ), prière de renseignés toutes les questions liées à ( Alassane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Kande ), prière de renseignés toutes les questions liées à ( Amadou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Kande neveu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Kande neveu ), prière de renseignés toutes les questions liées à ( Amadou  Kande neveu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Bacary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Kande ), prière de renseignés toutes les questions liées à ( Bacary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Diouma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Kande ), prière de renseignés toutes les questions liées à ( Diouma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Halimatou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Halimatou Kande ), prière de renseignés toutes les questions liées à ( Halimatou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Idrissa kande neveu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kande neveu ), prière de renseignés toutes les questions liées à ( Idrissa kande neveu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Madou Kande ), prière de renseignés toutes les questions liées à ( Madou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Malang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Malang Kande ), prière de renseignés toutes les questions liées à ( Malang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Kande ), prière de renseignés toutes les questions liées à ( Mamadou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Kande ), prière de renseignés toutes les questions liées à ( Mariama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Raby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Raby Kande ), prière de renseignés toutes les questions liées à ( Raby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Seny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Seny Kande ), prière de renseignés toutes les questions liées à ( Seny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Therno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Therno Balde ), prière de renseignés toutes les questions liées à ( Therno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Kande ), prière de renseignés toutes les questions liées à ( Tidiane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(151500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(86000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IDRISSA KANDE ayant travaillé dans la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IDRISSA KANDE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IDRISSA KANDE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IDRISSA KANDE pour la main-d'oeuvre non-familiale sur la parcelle anacard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154.2857 FCFA par Kilogramme qui semble faible, prière de vérifier  le montant d'achat (54000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(2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648000 FCFA qui semble élevé, prière de verifier le montant tiré de la vente (1296000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80000 FCFA qui semble élevé, prière de verifier le montant tiré de la vente (160000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Kande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Seny Kande fréquente 2ème année de Primaire mais ne sait pas écrire, prière de vérifier auprès de Seny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Seny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Kande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Bacary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Idrissa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Diarietou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Raby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Therno Balde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Charrue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[2026-06-20 12:00:10] </w:t>
      </w:r>
      <w:r>
        <w:rPr>
          <w:b/>
          <w:i w:val="0"/>
          <w:color w:val="1F6FEB"/>
          <w:sz w:val="16"/>
        </w:rPr>
        <w:t xml:space="preserve">EQ33_enq1_v2 </w:t>
      </w:r>
      <w:r>
        <w:rPr>
          <w:b w:val="0"/>
          <w:i w:val="0"/>
          <w:color w:val="64748B"/>
          <w:sz w:val="16"/>
        </w:rPr>
        <w:t xml:space="preserve">sur s00q10 : </w:t>
      </w:r>
      <w:r>
        <w:rPr>
          <w:b w:val="0"/>
          <w:i w:val="0"/>
          <w:sz w:val="17"/>
        </w:rPr>
        <w:t>"c'est le prénom qui est dans  sa pièce d'identité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