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86-46-86-47</w:t>
      </w:r>
    </w:p>
    <w:p>
      <w:r>
        <w:rPr>
          <w:b w:val="0"/>
          <w:i w:val="0"/>
          <w:color w:val="64748B"/>
          <w:sz w:val="18"/>
        </w:rPr>
        <w:t>Enquêteur : EQ34_enq2_v2 (MICHEL SECK)  ·  Équipe : EQ34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021102000005</w:t>
            </w:r>
          </w:p>
        </w:tc>
        <w:tc>
          <w:tcPr>
            <w:tcW w:type="dxa" w:w="3551"/>
            <w:shd w:fill="F8FAFC"/>
          </w:tcPr>
          <w:p>
            <w:r>
              <w:rPr>
                <w:b w:val="0"/>
                <w:i w:val="0"/>
                <w:color w:val="64748B"/>
                <w:sz w:val="14"/>
              </w:rPr>
              <w:t>MÉNAGE</w:t>
              <w:br/>
            </w:r>
            <w:r>
              <w:rPr>
                <w:b/>
                <w:i w:val="0"/>
                <w:color w:val="1F6FEB"/>
                <w:sz w:val="18"/>
              </w:rPr>
              <w:t>86-46-86-47</w:t>
            </w:r>
          </w:p>
        </w:tc>
        <w:tc>
          <w:tcPr>
            <w:tcW w:type="dxa" w:w="3551"/>
            <w:shd w:fill="F8FAFC"/>
          </w:tcPr>
          <w:p>
            <w:r>
              <w:rPr>
                <w:b w:val="0"/>
                <w:i w:val="0"/>
                <w:color w:val="64748B"/>
                <w:sz w:val="14"/>
              </w:rPr>
              <w:t>CHEF DE MÉNAGE</w:t>
              <w:br/>
            </w:r>
            <w:r>
              <w:rPr>
                <w:b/>
                <w:i w:val="0"/>
                <w:sz w:val="18"/>
              </w:rPr>
              <w:t>PAPE MALANG LINGA BADJI</w:t>
            </w:r>
          </w:p>
        </w:tc>
      </w:tr>
      <w:tr>
        <w:tc>
          <w:tcPr>
            <w:tcW w:type="dxa" w:w="3551"/>
            <w:shd w:fill="F8FAFC"/>
          </w:tcPr>
          <w:p>
            <w:r>
              <w:rPr>
                <w:b w:val="0"/>
                <w:i w:val="0"/>
                <w:color w:val="64748B"/>
                <w:sz w:val="14"/>
              </w:rPr>
              <w:t>TÉLÉPHONE CM</w:t>
              <w:br/>
            </w:r>
            <w:r>
              <w:rPr>
                <w:b/>
                <w:i w:val="0"/>
                <w:sz w:val="18"/>
              </w:rPr>
              <w:t>77 307 79 50</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EQ34_enq2_v2  (MICHEL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PAPE MALANG LINGA BADJI) , prière de renseigner toutes les questions liées à  PAPE MALANG LINGA BADJI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s01q30, s04q23, s11q03__1, s11q03__2, s11q03__3, s11q36, s11q361</w:t>
            </w:r>
          </w:p>
        </w:tc>
        <w:tc>
          <w:tcPr>
            <w:tcW w:type="dxa" w:w="6520"/>
          </w:tcPr>
          <w:p>
            <w:r>
              <w:rPr>
                <w:b w:val="0"/>
                <w:i w:val="0"/>
                <w:sz w:val="17"/>
              </w:rPr>
              <w:t>Le ménage a comme principale source d'éclairage du logement   Bougie mais disposent Climatiseurs/Splits installés au mur ou Chauffe-eau (pour eau chaude) ou Ventilateurs incrustés au plafond, 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Bougie qui est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MOHAMED DRAME BADJI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SALY COUNA BADJI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PAPE MALANG LINGA BADJI bénéficié de cette formation est PREINTRE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montant(13000 FCFA) des dépenses pour chaque visite prénatale de BANDE DIATTA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MAMADOU BADJI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(2 jours) que CHERIF BADJI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BINTOU BADJI est de 500000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PAPE MALANG LINGA BADJI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BINTOU BADJI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BINTOU BADJI (9800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CHERIF BADJI (6350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Vinaigre de vin (Rouge) en Bouteille 1l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PAPE MALANG LINGA BADJI (10500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PAPE MALANG LINGA BADJI (37500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PAPE MALANG LINGA BADJI (4500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PAPE MALANG LINGA BADJI (73000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PAPE MALANG LINGA BADJI (94000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MALANG LINGA BADJI (33000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MALANG LINGA BADJI (100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MALANG LINGA BADJI (10000 Fcfa) au cours de 30 derniers jours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MALANG LINGA BADJI (1500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MALANG LINGA BADJI (2800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MALANG LINGA BADJI (3500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MALANG LINGA BADJI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MALANG LINGA BADJI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MALANG LINGA BADJI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MALANG LINGA BADJI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MALANG LINGA BADJI (1000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MALANG LINGA BADJI (450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MALANG LINGA BADJI (500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MALANG LINGA BADJI (12500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MALANG LINGA BADJI (3000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(280000 Fcfa) pour Transport inter-localité par voitures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MALANG LINGA BADJI (280000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MALANG LINGA BADJI (1200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MALANG LINGA BADJI (3000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MALANG LINGA BADJI (5000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MALANG LINGA BADJI (5000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Commerce de produits alimentaires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revêtement du sol du logement le/la Ciment/Béton, mais celui du ménage de PAPE MALANG LINGA BADJI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(3) selon l'exploitant est de 25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(3) selon l'exploitant est de 40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Djibountigné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Djibountigné selon l'exploitant est de 25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 Djibountigné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(60 Gramme) utilisée de semences de Riz Paddy semble faible, prière de vérifier auprès de l'enquêté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MOHAMED DRAME BADJI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CHERIF BADJI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PAPE MALANG LINGA BADJI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CHERIF BADJI a exercé dans l'emploi au cours des 12 derniers mois est de 0 mois, veuillez corriger s'il vous plait.Nombre de mois exercé  (0 mois) par CHERIF BADJI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(500000 FCFA) de BINTOU BADJI semble trop élevé pour un revenu net gagné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(3))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Djibountigné) qui ne semble pas être un bon nom ou contient des lettres, prière de mettre le vrai nom de la parcelle.</w:t>
            </w:r>
          </w:p>
        </w:tc>
      </w:tr>
    </w:tbl>
    <w:p/>
    <w:p>
      <w:r>
        <w:rPr>
          <w:b/>
          <w:i w:val="0"/>
          <w:color w:val="1F6FEB"/>
          <w:sz w:val="22"/>
        </w:rPr>
        <w:t>💬 COMMENTAIRES SUPERVISEUR / ENQUÊTEUR (6)</w:t>
      </w:r>
    </w:p>
    <w:p>
      <w:pPr>
        <w:pStyle w:val="ListBullet"/>
      </w:pPr>
      <w:r>
        <w:rPr>
          <w:b w:val="0"/>
          <w:i w:val="0"/>
          <w:color w:val="64748B"/>
          <w:sz w:val="16"/>
        </w:rPr>
        <w:t xml:space="preserve">[2026-05-19 11:27:23] </w:t>
      </w:r>
      <w:r>
        <w:rPr>
          <w:b/>
          <w:i w:val="0"/>
          <w:color w:val="1F6FEB"/>
          <w:sz w:val="16"/>
        </w:rPr>
        <w:t xml:space="preserve">EQ34_enq2_v2 </w:t>
      </w:r>
      <w:r>
        <w:rPr>
          <w:b w:val="0"/>
          <w:i w:val="0"/>
          <w:color w:val="64748B"/>
          <w:sz w:val="16"/>
        </w:rPr>
        <w:t xml:space="preserve">sur s09Cq04 : </w:t>
      </w:r>
      <w:r>
        <w:rPr>
          <w:b w:val="0"/>
          <w:i w:val="0"/>
          <w:sz w:val="17"/>
        </w:rPr>
        <w:t>Une bouteille de 9kg</w:t>
      </w:r>
    </w:p>
    <w:p>
      <w:pPr>
        <w:pStyle w:val="ListBullet"/>
      </w:pPr>
      <w:r>
        <w:rPr>
          <w:b w:val="0"/>
          <w:i w:val="0"/>
          <w:color w:val="64748B"/>
          <w:sz w:val="16"/>
        </w:rPr>
        <w:t xml:space="preserve">[2026-05-19 11:40:32] </w:t>
      </w:r>
      <w:r>
        <w:rPr>
          <w:b/>
          <w:i w:val="0"/>
          <w:color w:val="1F6FEB"/>
          <w:sz w:val="16"/>
        </w:rPr>
        <w:t xml:space="preserve">EQ34_enq2_v2 </w:t>
      </w:r>
      <w:r>
        <w:rPr>
          <w:b w:val="0"/>
          <w:i w:val="0"/>
          <w:color w:val="64748B"/>
          <w:sz w:val="16"/>
        </w:rPr>
        <w:t xml:space="preserve">sur s09Dq04 : </w:t>
      </w:r>
      <w:r>
        <w:rPr>
          <w:b w:val="0"/>
          <w:i w:val="0"/>
          <w:sz w:val="17"/>
        </w:rPr>
        <w:t>THIAK THIAK</w:t>
      </w:r>
    </w:p>
    <w:p>
      <w:pPr>
        <w:pStyle w:val="ListBullet"/>
      </w:pPr>
      <w:r>
        <w:rPr>
          <w:b w:val="0"/>
          <w:i w:val="0"/>
          <w:color w:val="64748B"/>
          <w:sz w:val="16"/>
        </w:rPr>
        <w:t xml:space="preserve">[2026-05-26 15:12:18] </w:t>
      </w:r>
      <w:r>
        <w:rPr>
          <w:b/>
          <w:i w:val="0"/>
          <w:color w:val="1F6FEB"/>
          <w:sz w:val="16"/>
        </w:rPr>
        <w:t xml:space="preserve">EQ34_enq2_v2 </w:t>
      </w:r>
      <w:r>
        <w:rPr>
          <w:b w:val="0"/>
          <w:i w:val="0"/>
          <w:color w:val="64748B"/>
          <w:sz w:val="16"/>
        </w:rPr>
        <w:t xml:space="preserve">sur s07bq03a_1 : </w:t>
      </w:r>
      <w:r>
        <w:rPr>
          <w:b w:val="0"/>
          <w:i w:val="0"/>
          <w:sz w:val="17"/>
        </w:rPr>
        <w:t>"POISSON TAPENDAR elle nous a dit. "</w:t>
      </w:r>
    </w:p>
    <w:p>
      <w:pPr>
        <w:pStyle w:val="ListBullet"/>
      </w:pPr>
      <w:r>
        <w:rPr>
          <w:b w:val="0"/>
          <w:i w:val="0"/>
          <w:color w:val="64748B"/>
          <w:sz w:val="16"/>
        </w:rPr>
        <w:t xml:space="preserve">[2026-05-26 20:48:49] </w:t>
      </w:r>
      <w:r>
        <w:rPr>
          <w:b/>
          <w:i w:val="0"/>
          <w:color w:val="1F6FEB"/>
          <w:sz w:val="16"/>
        </w:rPr>
        <w:t xml:space="preserve">EQ34_sup_v2 </w:t>
      </w:r>
      <w:r>
        <w:rPr>
          <w:b w:val="0"/>
          <w:i w:val="0"/>
          <w:color w:val="64748B"/>
          <w:sz w:val="16"/>
        </w:rPr>
        <w:t xml:space="preserve">sur s09Cq04 : </w:t>
      </w:r>
      <w:r>
        <w:rPr>
          <w:b w:val="0"/>
          <w:i w:val="0"/>
          <w:sz w:val="17"/>
        </w:rPr>
        <w:t>Bouteille de gaz de 9 kg</w:t>
      </w:r>
    </w:p>
    <w:p>
      <w:pPr>
        <w:pStyle w:val="ListBullet"/>
      </w:pPr>
      <w:r>
        <w:rPr>
          <w:b w:val="0"/>
          <w:i w:val="0"/>
          <w:color w:val="64748B"/>
          <w:sz w:val="16"/>
        </w:rPr>
        <w:t xml:space="preserve">[2026-05-26 20:59:39] </w:t>
      </w:r>
      <w:r>
        <w:rPr>
          <w:b/>
          <w:i w:val="0"/>
          <w:color w:val="1F6FEB"/>
          <w:sz w:val="16"/>
        </w:rPr>
        <w:t xml:space="preserve">EQ34_sup_v2 </w:t>
      </w:r>
      <w:r>
        <w:rPr>
          <w:b w:val="0"/>
          <w:i w:val="0"/>
          <w:color w:val="64748B"/>
          <w:sz w:val="16"/>
        </w:rPr>
        <w:t xml:space="preserve">sur @@RejectedBySupervisor : </w:t>
      </w:r>
      <w:r>
        <w:rPr>
          <w:b w:val="0"/>
          <w:i w:val="0"/>
          <w:sz w:val="17"/>
        </w:rPr>
        <w:t>Consommation 7B Comme le menage n a pas consomme du poisson diaaye il faut choisir l option autre poisson frais et preciser le nom du poisson</w:t>
      </w:r>
    </w:p>
    <w:p>
      <w:pPr>
        <w:pStyle w:val="ListBullet"/>
      </w:pPr>
      <w:r>
        <w:rPr>
          <w:b w:val="0"/>
          <w:i w:val="0"/>
          <w:color w:val="64748B"/>
          <w:sz w:val="16"/>
        </w:rPr>
        <w:t xml:space="preserve">[2026-05-26 22:29:39] </w:t>
      </w:r>
      <w:r>
        <w:rPr>
          <w:b/>
          <w:i w:val="0"/>
          <w:color w:val="1F6FEB"/>
          <w:sz w:val="16"/>
        </w:rPr>
        <w:t xml:space="preserve">EQ34_enq2_v2 </w:t>
      </w:r>
      <w:r>
        <w:rPr>
          <w:b w:val="0"/>
          <w:i w:val="0"/>
          <w:color w:val="64748B"/>
          <w:sz w:val="16"/>
        </w:rPr>
        <w:t xml:space="preserve">sur s07bq03a_1 : </w:t>
      </w:r>
      <w:r>
        <w:rPr>
          <w:b w:val="0"/>
          <w:i w:val="0"/>
          <w:sz w:val="17"/>
        </w:rPr>
        <w:t>TAPENDAR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