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(Moins de 15 mn) donné par fatoumata binta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activité de vente de produits saisonnier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 bachir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mahamadou ouling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boubacar diallo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parcelles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1 selon les mesures GPS est de 614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p>
      <w:pPr>
        <w:pStyle w:val="ListBullet"/>
      </w:pPr>
      <w:r>
        <w:rPr>
          <w:b w:val="0"/>
          <w:i w:val="0"/>
          <w:color w:val="64748B"/>
          <w:sz w:val="16"/>
        </w:rPr>
        <w:t xml:space="preserve">[2026-06-16 00:23:23] </w:t>
      </w:r>
      <w:r>
        <w:rPr>
          <w:b/>
          <w:i w:val="0"/>
          <w:color w:val="1F6FEB"/>
          <w:sz w:val="16"/>
        </w:rPr>
        <w:t xml:space="preserve">EQ34_enq3_v2 </w:t>
      </w:r>
      <w:r>
        <w:rPr>
          <w:b w:val="0"/>
          <w:i w:val="0"/>
          <w:color w:val="64748B"/>
          <w:sz w:val="16"/>
        </w:rPr>
        <w:t xml:space="preserve">sur s10q47 : </w:t>
      </w:r>
      <w:r>
        <w:rPr>
          <w:b w:val="0"/>
          <w:i w:val="0"/>
          <w:sz w:val="17"/>
        </w:rPr>
        <w:t>elle a fait du cueillette pour les produits vendu</w:t>
      </w:r>
    </w:p>
    <w:p>
      <w:pPr>
        <w:pStyle w:val="ListBullet"/>
      </w:pPr>
      <w:r>
        <w:rPr>
          <w:b w:val="0"/>
          <w:i w:val="0"/>
          <w:color w:val="64748B"/>
          <w:sz w:val="16"/>
        </w:rPr>
        <w:t xml:space="preserve">[2026-06-23 11:47:40] </w:t>
      </w:r>
      <w:r>
        <w:rPr>
          <w:b/>
          <w:i w:val="0"/>
          <w:color w:val="1F6FEB"/>
          <w:sz w:val="16"/>
        </w:rPr>
        <w:t xml:space="preserve">EQ34_sup_v2 </w:t>
      </w:r>
      <w:r>
        <w:rPr>
          <w:b w:val="0"/>
          <w:i w:val="0"/>
          <w:color w:val="64748B"/>
          <w:sz w:val="16"/>
        </w:rPr>
        <w:t xml:space="preserve">sur s04q01 : </w:t>
      </w:r>
      <w:r>
        <w:rPr>
          <w:b w:val="0"/>
          <w:i w:val="0"/>
          <w:sz w:val="17"/>
        </w:rPr>
        <w:t>En cette periode il etait absent du menage</w:t>
      </w:r>
    </w:p>
    <w:p>
      <w:pPr>
        <w:pStyle w:val="ListBullet"/>
      </w:pPr>
      <w:r>
        <w:rPr>
          <w:b w:val="0"/>
          <w:i w:val="0"/>
          <w:color w:val="64748B"/>
          <w:sz w:val="16"/>
        </w:rPr>
        <w:t xml:space="preserve">[2026-06-23 12:04:38] </w:t>
      </w:r>
      <w:r>
        <w:rPr>
          <w:b/>
          <w:i w:val="0"/>
          <w:color w:val="1F6FEB"/>
          <w:sz w:val="16"/>
        </w:rPr>
        <w:t xml:space="preserve">EQ34_sup_v2 </w:t>
      </w:r>
      <w:r>
        <w:rPr>
          <w:b w:val="0"/>
          <w:i w:val="0"/>
          <w:color w:val="64748B"/>
          <w:sz w:val="16"/>
        </w:rPr>
        <w:t xml:space="preserve">sur @@RejectedBySupervisor : </w:t>
      </w:r>
      <w:r>
        <w:rPr>
          <w:b w:val="0"/>
          <w:i w:val="0"/>
          <w:sz w:val="17"/>
        </w:rPr>
        <w:t>3.21 montant des frais de medicaments achetes dans les pharmacies privees ? S il n a pas achete il faut mettre 9999 et commenter  10.47 depenses pour achat de marchandises vendues a l etat revoir tout pour ouling car achat c est 30000 chiffre d affaire 44000 location 15000 il a une moto donc forcement le carburant consomme doit figurer dans 10.51  Ouling fait de l agriculture donc il a une activite secondaire en dehors du commerce il fait de l agriculture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