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39-67-01-44</w:t>
      </w:r>
    </w:p>
    <w:p>
      <w:r>
        <w:rPr>
          <w:b w:val="0"/>
          <w:i w:val="0"/>
          <w:color w:val="64748B"/>
          <w:sz w:val="18"/>
        </w:rPr>
        <w:t>Enquêteur : EQ35_enq3_v2 (OUMOU DIOP)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39-67-01-44</w:t>
            </w:r>
          </w:p>
        </w:tc>
        <w:tc>
          <w:tcPr>
            <w:tcW w:type="dxa" w:w="3551"/>
            <w:shd w:fill="F8FAFC"/>
          </w:tcPr>
          <w:p>
            <w:r>
              <w:rPr>
                <w:b w:val="0"/>
                <w:i w:val="0"/>
                <w:color w:val="64748B"/>
                <w:sz w:val="14"/>
              </w:rPr>
              <w:t>CHEF DE MÉNAGE</w:t>
              <w:br/>
            </w:r>
            <w:r>
              <w:rPr>
                <w:b/>
                <w:i w:val="0"/>
                <w:sz w:val="18"/>
              </w:rPr>
              <w:t>BOUBACAR KOUYATE</w:t>
            </w:r>
          </w:p>
        </w:tc>
      </w:tr>
      <w:tr>
        <w:tc>
          <w:tcPr>
            <w:tcW w:type="dxa" w:w="3551"/>
            <w:shd w:fill="F8FAFC"/>
          </w:tcPr>
          <w:p>
            <w:r>
              <w:rPr>
                <w:b w:val="0"/>
                <w:i w:val="0"/>
                <w:color w:val="64748B"/>
                <w:sz w:val="14"/>
              </w:rPr>
              <w:t>TÉLÉPHONE CM</w:t>
              <w:br/>
            </w:r>
            <w:r>
              <w:rPr>
                <w:b/>
                <w:i w:val="0"/>
                <w:sz w:val="18"/>
              </w:rPr>
              <w:t>77 652 92 61</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