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64-42-43-78</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64-42-43-78</w:t>
            </w:r>
          </w:p>
        </w:tc>
        <w:tc>
          <w:tcPr>
            <w:tcW w:type="dxa" w:w="3551"/>
            <w:shd w:fill="F8FAFC"/>
          </w:tcPr>
          <w:p>
            <w:r>
              <w:rPr>
                <w:b w:val="0"/>
                <w:i w:val="0"/>
                <w:color w:val="64748B"/>
                <w:sz w:val="14"/>
              </w:rPr>
              <w:t>CHEF DE MÉNAGE</w:t>
              <w:br/>
            </w:r>
            <w:r>
              <w:rPr>
                <w:b/>
                <w:i w:val="0"/>
                <w:sz w:val="18"/>
              </w:rPr>
              <w:t>MBOLLOU DIOUF</w:t>
            </w:r>
          </w:p>
        </w:tc>
      </w:tr>
      <w:tr>
        <w:tc>
          <w:tcPr>
            <w:tcW w:type="dxa" w:w="3551"/>
            <w:shd w:fill="F8FAFC"/>
          </w:tcPr>
          <w:p>
            <w:r>
              <w:rPr>
                <w:b w:val="0"/>
                <w:i w:val="0"/>
                <w:color w:val="64748B"/>
                <w:sz w:val="14"/>
              </w:rPr>
              <w:t>TÉLÉPHONE CM</w:t>
              <w:br/>
            </w:r>
            <w:r>
              <w:rPr>
                <w:b/>
                <w:i w:val="0"/>
                <w:sz w:val="18"/>
              </w:rPr>
              <w:t>76 495 71 79</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2026-06-14T11:24:06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anta dieye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diouf dieye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Mbolou diouf diffère de celui donné par Mbolou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khadim dieye diffère de celui donné par khadim dieye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faye s'est consulté la première fois pour cette maladie (Fièvre/Paludisme) chez un médecin généraliste et vous dites que  awa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 sylla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anta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diouf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diouf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Mbolou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khadim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estomac,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MBOLOU DIOUF avec une taille de 10 personnes a consommé 8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MBOLOU DIOUF (359000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khadim dieye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MBOLOU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MBOLOU DIOUF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tapha dieye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Mbolou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(686000 FCFA) de khadim dieye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 sylla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[2026-06-16 22:27:52] </w:t>
      </w:r>
      <w:r>
        <w:rPr>
          <w:b/>
          <w:i w:val="0"/>
          <w:color w:val="1F6FEB"/>
          <w:sz w:val="16"/>
        </w:rPr>
        <w:t xml:space="preserve">EQ4_enq1_v2 </w:t>
      </w:r>
      <w:r>
        <w:rPr>
          <w:b w:val="0"/>
          <w:i w:val="0"/>
          <w:color w:val="64748B"/>
          <w:sz w:val="16"/>
        </w:rPr>
        <w:t xml:space="preserve">sur s07bq06_1 : </w:t>
      </w:r>
      <w:r>
        <w:rPr>
          <w:b w:val="0"/>
          <w:i w:val="0"/>
          <w:sz w:val="17"/>
        </w:rPr>
        <w:t>prelevement du viande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