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MOUSSA BA n'a pas été vacciné est DÉMÉNAGEMENT,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FALL avec une taille de 4 personnes a consommé 3 Pièce en Moyen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FALL avec une taille de 4 personnes a consommé 3 Sachets industriel en Petit de Spaghettis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(350000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