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47-60-53-10</w:t>
      </w:r>
    </w:p>
    <w:p>
      <w:r>
        <w:rPr>
          <w:b w:val="0"/>
          <w:i w:val="0"/>
          <w:color w:val="64748B"/>
          <w:sz w:val="18"/>
        </w:rPr>
        <w:t>Enquêteur : EQ7_enq1_v2 (KHOTA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47-60-53-10</w:t>
            </w:r>
          </w:p>
        </w:tc>
        <w:tc>
          <w:tcPr>
            <w:tcW w:type="dxa" w:w="3551"/>
            <w:shd w:fill="F8FAFC"/>
          </w:tcPr>
          <w:p>
            <w:r>
              <w:rPr>
                <w:b w:val="0"/>
                <w:i w:val="0"/>
                <w:color w:val="64748B"/>
                <w:sz w:val="14"/>
              </w:rPr>
              <w:t>CHEF DE MÉNAGE</w:t>
              <w:br/>
            </w:r>
            <w:r>
              <w:rPr>
                <w:b/>
                <w:i w:val="0"/>
                <w:sz w:val="18"/>
              </w:rPr>
              <w:t>OUMAR SANE</w:t>
            </w:r>
          </w:p>
        </w:tc>
      </w:tr>
      <w:tr>
        <w:tc>
          <w:tcPr>
            <w:tcW w:type="dxa" w:w="3551"/>
            <w:shd w:fill="F8FAFC"/>
          </w:tcPr>
          <w:p>
            <w:r>
              <w:rPr>
                <w:b w:val="0"/>
                <w:i w:val="0"/>
                <w:color w:val="64748B"/>
                <w:sz w:val="14"/>
              </w:rPr>
              <w:t>TÉLÉPHONE CM</w:t>
              <w:br/>
            </w:r>
            <w:r>
              <w:rPr>
                <w:b/>
                <w:i w:val="0"/>
                <w:sz w:val="18"/>
              </w:rPr>
              <w:t>77 345 53 47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2026-06-12T12:27:20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OUSMANE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OUSMANE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SAMSIDINE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SAMSIDINE SANE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THIOR diffère de celui donné par FATOU THIOR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MAMADOU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OUSMANE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SAMSIDINE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OUMAR SANE est venu vivre dans cette localité est CONSTRUCTION DE SA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(135000 FCFA) pour l'année scolaire de PAPE MAMADOU SANE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OULIMATA SANE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PAPE OUSMANE SANE qui fréquente 2ème année de Primaire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OUMAR SANE n'a pas travaillé au cours des 7 derniers jours est POUR PREPARER SON SÉMINAIRE et semble avoir un emploi ou exister dans les modalités, prière de de bien regarder l'emploi OUMAR SANE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SANE avec une taille de 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SANE avec une taille de 9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(36000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(37500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(48000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(1500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(180000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(320000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(576000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PAPE MAMADOU SANE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559 000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