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Diogaye Traore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Dibor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auto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258333.3 FCFA qui semble élevé, prière de verifier le montant tiré de la vente (775000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60000 FCFA qui semble élevé, 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55000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600 Fcfa qui est relativement faible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Alexandre Traore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