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Adja Astou Sadji) , prière de renseigner toutes les questions liées à  Adja Astou Sadji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Sadji diffère de celui donné par Magueye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Astou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Sadji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Pape Lo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Sadji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Sakhir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montant(25500 FCFA) des dépenses pour chaque visite prénatale de Salimata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Sakhir Sadji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Maguette  Lô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Pape Lo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Seynabou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Sadji 1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Sadji n'a pas demandé de crédit auprès d'une institution financière au cours des 12 derniers mois est pas de moyen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Magueye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(512000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beignets n'a pas fonctionné tout le temps au cours des 12 derniers mois est elle vient de démarré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vendeur de fataya n'a pas fonctionné tout le temps au cours des 12 derniers mois est elle a commencé le 6 juin passé.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agent plombier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SAKHIR SADJI, prière de reprendre la section agriculture du ménage MODOU SAKHIR SADJI.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3 ans.</w:t>
            </w:r>
          </w:p>
        </w:tc>
      </w:tr>
    </w:tbl>
    <w:p/>
    <w:p>
      <w:r>
        <w:rPr>
          <w:b/>
          <w:i w:val="0"/>
          <w:color w:val="1F6FEB"/>
          <w:sz w:val="22"/>
        </w:rPr>
        <w:t>💬 COMMENTAIRES SUPERVISEUR / ENQUÊTEUR (6)</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p>
      <w:pPr>
        <w:pStyle w:val="ListBullet"/>
      </w:pPr>
      <w:r>
        <w:rPr>
          <w:b w:val="0"/>
          <w:i w:val="0"/>
          <w:color w:val="64748B"/>
          <w:sz w:val="16"/>
        </w:rPr>
        <w:t xml:space="preserve">[2026-06-17 12:00:34] </w:t>
      </w:r>
      <w:r>
        <w:rPr>
          <w:b/>
          <w:i w:val="0"/>
          <w:color w:val="1F6FEB"/>
          <w:sz w:val="16"/>
        </w:rPr>
        <w:t xml:space="preserve">EQ8_enq3_v2 </w:t>
      </w:r>
      <w:r>
        <w:rPr>
          <w:b w:val="0"/>
          <w:i w:val="0"/>
          <w:color w:val="64748B"/>
          <w:sz w:val="16"/>
        </w:rPr>
        <w:t xml:space="preserve">sur s10q59 : </w:t>
      </w:r>
      <w:r>
        <w:rPr>
          <w:b w:val="0"/>
          <w:i w:val="0"/>
          <w:sz w:val="17"/>
        </w:rPr>
        <w:t>elle a commencé le 6 juin passe</w:t>
      </w:r>
    </w:p>
    <w:p>
      <w:pPr>
        <w:pStyle w:val="ListBullet"/>
      </w:pPr>
      <w:r>
        <w:rPr>
          <w:b w:val="0"/>
          <w:i w:val="0"/>
          <w:color w:val="64748B"/>
          <w:sz w:val="16"/>
        </w:rPr>
        <w:t xml:space="preserve">[2026-06-19 12:53:31]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