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43-13-95-23</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43-13-95-23</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2026-06-12T13:09:45</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Kivine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Sadji diffère de celui donné par MAGUETTE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Salimata Sylla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Aly Diouf ou l'année à laquelle Ndeye Aly Diouf a fréquenté l'école pour la dernière fois (.) le dernier diplome de Ndeye Aly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Coumba Diouf ou l'année à laquelle Coumba Diouf a fréquenté l'école pour la dernière fois (2023) le dernier diplome de Coumba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Mbaye Soda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MODOU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Boye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Kivine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Mbarou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Sadji envisage de migrer est hajj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Ndoye n'a pas été à l'école entre 2024/2025 est Femme au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Ndoye utilise pour se protéger des piqûres de moustiques en dehors de la moustiquaire est vatileau,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Salimata Sylla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Mbarou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Wolimata Sambe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Ndoye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Wolimata Sambe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Soda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Mbengue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Mbengue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Sadji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Mbarou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Mbaye Soda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Marr Diouf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[2026-06-17 22:45:06] </w:t>
      </w:r>
      <w:r>
        <w:rPr>
          <w:b/>
          <w:i w:val="0"/>
          <w:color w:val="1F6FEB"/>
          <w:sz w:val="16"/>
        </w:rPr>
        <w:t xml:space="preserve">EQ8_enq2_v2 </w:t>
      </w:r>
      <w:r>
        <w:rPr>
          <w:b w:val="0"/>
          <w:i w:val="0"/>
          <w:color w:val="64748B"/>
          <w:sz w:val="16"/>
        </w:rPr>
        <w:t xml:space="preserve">sur s02q21 : </w:t>
      </w:r>
      <w:r>
        <w:rPr>
          <w:b w:val="0"/>
          <w:i w:val="0"/>
          <w:sz w:val="17"/>
        </w:rPr>
        <w:t>"inscription payé par le maire de la commune "</w:t>
      </w:r>
    </w:p>
    <w:p>
      <w:pPr>
        <w:pStyle w:val="ListBullet"/>
      </w:pPr>
      <w:r>
        <w:rPr>
          <w:b w:val="0"/>
          <w:i w:val="0"/>
          <w:color w:val="64748B"/>
          <w:sz w:val="16"/>
        </w:rPr>
        <w:t xml:space="preserve">[2026-06-18 19:40:59] </w:t>
      </w:r>
      <w:r>
        <w:rPr>
          <w:b/>
          <w:i w:val="0"/>
          <w:color w:val="1F6FEB"/>
          <w:sz w:val="16"/>
        </w:rPr>
        <w:t xml:space="preserve">EQ8_sup_v2 </w:t>
      </w:r>
      <w:r>
        <w:rPr>
          <w:b w:val="0"/>
          <w:i w:val="0"/>
          <w:color w:val="64748B"/>
          <w:sz w:val="16"/>
        </w:rPr>
        <w:t xml:space="preserve">sur NOM_PRENOMS : </w:t>
      </w:r>
      <w:r>
        <w:rPr>
          <w:b w:val="0"/>
          <w:i w:val="0"/>
          <w:sz w:val="17"/>
        </w:rPr>
        <w:t>Mamounette Cissé au lieu de sicce</w:t>
      </w:r>
    </w:p>
    <w:p>
      <w:pPr>
        <w:pStyle w:val="ListBullet"/>
      </w:pPr>
      <w:r>
        <w:rPr>
          <w:b w:val="0"/>
          <w:i w:val="0"/>
          <w:color w:val="64748B"/>
          <w:sz w:val="16"/>
        </w:rPr>
        <w:t xml:space="preserve">[2026-06-18 20:14:31] </w:t>
      </w:r>
      <w:r>
        <w:rPr>
          <w:b/>
          <w:i w:val="0"/>
          <w:color w:val="1F6FEB"/>
          <w:sz w:val="16"/>
        </w:rPr>
        <w:t xml:space="preserve">EQ8_sup_v2 </w:t>
      </w:r>
      <w:r>
        <w:rPr>
          <w:b w:val="0"/>
          <w:i w:val="0"/>
          <w:color w:val="64748B"/>
          <w:sz w:val="16"/>
        </w:rPr>
        <w:t xml:space="preserve">sur s10q02 : </w:t>
      </w:r>
      <w:r>
        <w:rPr>
          <w:b w:val="0"/>
          <w:i w:val="0"/>
          <w:sz w:val="17"/>
        </w:rPr>
        <w:t>Tu as déclaré à la section 4 que awa fait de la transformation de beignets</w:t>
      </w:r>
    </w:p>
    <w:p>
      <w:pPr>
        <w:pStyle w:val="ListBullet"/>
      </w:pPr>
      <w:r>
        <w:rPr>
          <w:b w:val="0"/>
          <w:i w:val="0"/>
          <w:color w:val="64748B"/>
          <w:sz w:val="16"/>
        </w:rPr>
        <w:t xml:space="preserve">[2026-06-18 20:14:39] </w:t>
      </w:r>
      <w:r>
        <w:rPr>
          <w:b/>
          <w:i w:val="0"/>
          <w:color w:val="1F6FEB"/>
          <w:sz w:val="16"/>
        </w:rPr>
        <w:t xml:space="preserve">EQ8_sup_v2 </w:t>
      </w:r>
      <w:r>
        <w:rPr>
          <w:b w:val="0"/>
          <w:i w:val="0"/>
          <w:color w:val="64748B"/>
          <w:sz w:val="16"/>
        </w:rPr>
        <w:t xml:space="preserve">sur s10q02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