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15-60-24-60</w:t>
      </w:r>
    </w:p>
    <w:p>
      <w:r>
        <w:rPr>
          <w:b w:val="0"/>
          <w:i w:val="0"/>
          <w:color w:val="64748B"/>
          <w:sz w:val="18"/>
        </w:rPr>
        <w:t>Enquêteur : EQ9_enq1_v2 (SÉMOU DABO)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15-60-24-60</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76 694 93 86</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2026-06-18T10:54:45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DIOUF) , prière de renseigner toutes les questions liées à  AWA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SAMB diffère de celui donné par NDÉYE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DIOUF diffère de celui donné par OUSSEYNOU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PAPE DIOUF ou l'année à laquelle PAPE DIOUF a fréquenté l'école pour la dernière fois (.) le dernier diplome de PAPE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(50 kg),  des quantités vendus (0 kg) et des quantités en stock (0 kg) depasse la quantité totale (400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AWA DIOUF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AWA DIOUF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OUSMANE DIOUF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SALIOU DIOUF , prière de renseignés toutes les questions liées à SERIGNE SALIOU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SERIGNE FALLOU DIOUF n'a pas travaillé au cours des 7 derniers jours est manœuvre, manque de travail et semble avoir un emploi ou exister dans les modalités, prière de de bien regarder l'emploi SERIGNE FALLOU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PAPE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DIOUF ), prière de renseignés toutes les questions liées à ( PAPE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FALLOU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DIOUF ), prière de renseignés toutes les questions liées à ( SERIGNE FALLOU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DIOUF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DIOUF (35000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OUSSEYNOU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OUSSEYNOU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1 est de 1600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DIOUF pour la main-d'oeuvre non-familiale sur la parcelle PARCELLE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DIOUF fréquente 2ème année de Primaire mais ne sait pas écrire, prière de vérifier auprès de OUSMANE DIOUF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DIOUF fréquente 3ème année de Primaire mais ne sait pas écrire, prière de vérifier auprès de SERIGNE FALLOU DIOUF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PAPE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FALLOU DIOUF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OUSSEYNOU DIOUF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