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66-06-08-82</w:t>
      </w:r>
    </w:p>
    <w:p>
      <w:r>
        <w:rPr>
          <w:b w:val="0"/>
          <w:i w:val="0"/>
          <w:color w:val="64748B"/>
          <w:sz w:val="18"/>
        </w:rPr>
        <w:t>Enquêteur : EQ9_enq1_v2 (SÉMOU DABO)  ·  Équipe : EQ9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31203030049</w:t>
            </w:r>
          </w:p>
        </w:tc>
        <w:tc>
          <w:tcPr>
            <w:tcW w:type="dxa" w:w="3551"/>
            <w:shd w:fill="F8FAFC"/>
          </w:tcPr>
          <w:p>
            <w:r>
              <w:rPr>
                <w:b w:val="0"/>
                <w:i w:val="0"/>
                <w:color w:val="64748B"/>
                <w:sz w:val="14"/>
              </w:rPr>
              <w:t>MÉNAGE</w:t>
              <w:br/>
            </w:r>
            <w:r>
              <w:rPr>
                <w:b/>
                <w:i w:val="0"/>
                <w:color w:val="1F6FEB"/>
                <w:sz w:val="18"/>
              </w:rPr>
              <w:t>66-06-08-82</w:t>
            </w:r>
          </w:p>
        </w:tc>
        <w:tc>
          <w:tcPr>
            <w:tcW w:type="dxa" w:w="3551"/>
            <w:shd w:fill="F8FAFC"/>
          </w:tcPr>
          <w:p>
            <w:r>
              <w:rPr>
                <w:b w:val="0"/>
                <w:i w:val="0"/>
                <w:color w:val="64748B"/>
                <w:sz w:val="14"/>
              </w:rPr>
              <w:t>CHEF DE MÉNAGE</w:t>
              <w:br/>
            </w:r>
            <w:r>
              <w:rPr>
                <w:b/>
                <w:i w:val="0"/>
                <w:sz w:val="18"/>
              </w:rPr>
              <w:t>MODA DIONE</w:t>
            </w:r>
          </w:p>
        </w:tc>
      </w:tr>
      <w:tr>
        <w:tc>
          <w:tcPr>
            <w:tcW w:type="dxa" w:w="3551"/>
            <w:shd w:fill="F8FAFC"/>
          </w:tcPr>
          <w:p>
            <w:r>
              <w:rPr>
                <w:b w:val="0"/>
                <w:i w:val="0"/>
                <w:color w:val="64748B"/>
                <w:sz w:val="14"/>
              </w:rPr>
              <w:t>TÉLÉPHONE CM</w:t>
              <w:br/>
            </w:r>
            <w:r>
              <w:rPr>
                <w:b/>
                <w:i w:val="0"/>
                <w:sz w:val="18"/>
              </w:rPr>
              <w:t>77 646 42 49</w:t>
            </w:r>
          </w:p>
        </w:tc>
        <w:tc>
          <w:tcPr>
            <w:tcW w:type="dxa" w:w="3551"/>
            <w:shd w:fill="F8FAFC"/>
          </w:tcPr>
          <w:p>
            <w:r>
              <w:rPr>
                <w:b w:val="0"/>
                <w:i w:val="0"/>
                <w:color w:val="64748B"/>
                <w:sz w:val="14"/>
              </w:rPr>
              <w:t>LOCALISATION</w:t>
              <w:br/>
            </w:r>
            <w:r>
              <w:rPr>
                <w:b/>
                <w:i w:val="0"/>
                <w:sz w:val="18"/>
              </w:rPr>
              <w:t>h1 darou tocgol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EQ9_enq1_v2  (SÉMOU DABO)</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2  ·  1ʳᵉ visite : 2026-06-22T11:54:35</w:t>
            </w:r>
          </w:p>
        </w:tc>
      </w:tr>
    </w:tbl>
    <w:p/>
    <w:p>
      <w:r>
        <w:rPr>
          <w:b/>
          <w:i w:val="0"/>
          <w:color w:val="1F6FEB"/>
          <w:sz w:val="22"/>
        </w:rPr>
        <w:t>⚠ INCOHÉRENCES À CORRIGER (127)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 s01q00b</w:t>
            </w:r>
          </w:p>
        </w:tc>
        <w:tc>
          <w:tcPr>
            <w:tcW w:type="dxa" w:w="6520"/>
          </w:tcPr>
          <w:p>
            <w:r>
              <w:rPr>
                <w:b w:val="0"/>
                <w:i w:val="0"/>
                <w:sz w:val="17"/>
              </w:rPr>
              <w:t>Incoherence! l'âge de KHADY GUEYE (71)  est inferieur à son âge au prémier mariage (9999),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GUEYE diffère de celui donné par KHADY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MARÉME NDIAYE diffère de celui donné par MARÉME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MODA DIONE diffère de celui donné par MODA DIONE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SERIGNE MOR DIONE ou l'année à laquelle SERIGNE MOR DIONE a fréquenté l'école pour la dernière fois (.) le dernier diplome de SERIGNE MOR DIONE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MARÉME NDIAYE s'est consulté la première fois pour cette maladie (Anémie/drépanocytose) chez un médecin spécialiste et vous dites que  MARÉME NDIAYE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12000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3000 minutes qui semble incoherent,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(1000 kg), des quantités offertes (0 kg),  des quantités vendus (0 kg) et des quantités en stock (10 kg) depasse la quantité totale (2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(1000 kg), des quantités offertes (0 kg),  des quantités vendus (0 kg) et des quantités en stock (10 kg) depasse la quantité totale (300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BINETA DIONE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MODA DIONE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RAMATA DIONE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MOR DIONE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DIONE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MAME DIARRA SARR est venu vivre dans cette localité est adoption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( 15000 FCFA) de SALIOU DIONE  qui fréquente 1ére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SALIOU DIONE qui fréquente 1ére année de Primaire  est de 0 FCFA, SALIOU DIONE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SALIOU DIONE qui fréquente 1ére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( 15000 FCFA) de SOULEYMANE DIONE  qui fréquente 1ére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SOULEYMANE DIONE qui fréquente 1ére année de Primaire  est de 0 FCFA, SOULEYMANE DIONE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SOULEYMANE DIONE qui fréquente 1ére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MARÉME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MODA DIONE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MARÉME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MODA DIONE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pilées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pilées, prière de renseignés toutes les questions liées à Arachides pilées.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Poisson fumé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Poisson fumé, prière de renseignés toutes les questions liées à Autre Poisson fumé.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moulu, prière de renseignés toutes les questions liées à Café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de baobab/ "laalo"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de baobab/ "laalo", prière de renseignés toutes les questions liées à Feuilles de baobab/ "laalo".</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Mil, prière de renseignés toutes les questions liées à Mil.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local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local brisé, prière de renseignés toutes les questions liées à Riz local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MODA DIONE (15000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nature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MODA DIONE (2400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MODA DIONE (1500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(75000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de construction le/la Ciment/Béton/Pierres de taille, mais celui du ménage de MODA DIONE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de revêtement du sol du logement le/la Ciment/Béton, mais celui du ménage de MODA DIONE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préparatifs de la tabaski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Carte d'égalité des chances, prière de renseignés toutes les questions liées à Carte d'égalité des chances.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Cesarienne Gratuite, prière de renseignés toutes les questions liées à Cesarienne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Dialyse Gratuite, prière de renseignés toutes les questions liées à Dialyse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farines de céréales (semoule), prière de renseignés toutes les questions liées à Don de farines de céréales (semoule).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moustiquaire imprégnée, prière de renseignés toutes les questions liées à Don de moustiquaire imprégnée.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Nourriture contre travail, prière de renseignés toutes les questions liées à Nourriture contre travail.</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Plan Sesame, prière de renseignés toutes les questions liées à Plan Sesame.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VIH, prière de renseignés toutes les questions liées à Soins gratuits pour la VIH.</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tuberculose, prière de renseignés toutes les questions liées à Soins gratuits pour la tuberculose.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 paludisme, prière de renseignés toutes les questions liées à Soins gratuits pour le paludisme.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Soutien à cause de la COVID-19, prière de renseignés toutes les questions liées à Soutien à cause de la COVID-19.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DE MIL est de 9999 ,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.a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DE MIL, prière de renseignés toutes les questions liées à PARCELLE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1 MIL est de 9999 ,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MODA DIONE pour la main-d'oeuvre non-familiale sur la parcelle PARCELLE 1 MIL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MODA DIONE pour la main-d'oeuvre non-familiale sur la parcelle PARCELLE 1 MIL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MODA DIONE pour la main-d'oeuvre non-familiale sur la parcelle PARCELLE 1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MIL selon les mesures GPS est de .a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1 MIL, prière de renseignés toutes les questions liées à PARCELLE 1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1 MIL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(1500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1 MIL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1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(1000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 kg) diffère de celle de la quantité totale (300 kg) que le ménage a eu après la recolte de Mil.</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BINETA DIONE fréquente 2ème année de Primaire mais ne sait pas écrire, prière de vérifier auprès de BINETA DIONE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RAMATA DIONE fréquente 3ème année de Primaire mais ne sait pas écrire, prière de vérifier auprès de RAMATA DIONE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KHADY GUEYE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MODA DIONE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MODA DIONE a comme taille 9 personnes dont ils vivent à DIOURBEL Rural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(3000 mètres)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temps mis (en minutes) pour se rendre à la principale source d'approvisionnement en eau de boisson (60 minutes) semble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MIL) qui ne semble pas être un bon nom ou contient des lettres, prière de mettre le vrai nom de la parcelle.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(56 ans)  de Houe asine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(9999 FCFA) de Houe asine est inférieur aux prix de revente (50000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(260000 FCFA) de Animaux de labour est inférieur aux prix de revente (400000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