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15-41-97-10</w:t>
      </w:r>
    </w:p>
    <w:p>
      <w:r>
        <w:rPr>
          <w:b w:val="0"/>
          <w:i w:val="0"/>
          <w:color w:val="64748B"/>
          <w:sz w:val="18"/>
        </w:rPr>
        <w:t>Enquêteur : EQ10_enq1_v2 (DIEYNABA IBRAHIMA NIANG)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15-41-97-10</w:t>
            </w:r>
          </w:p>
        </w:tc>
        <w:tc>
          <w:tcPr>
            <w:tcW w:type="dxa" w:w="3551"/>
            <w:shd w:fill="F8FAFC"/>
          </w:tcPr>
          <w:p>
            <w:r>
              <w:rPr>
                <w:b w:val="0"/>
                <w:i w:val="0"/>
                <w:color w:val="64748B"/>
                <w:sz w:val="14"/>
              </w:rPr>
              <w:t>CHEF DE MÉNAGE</w:t>
              <w:br/>
            </w:r>
            <w:r>
              <w:rPr>
                <w:b/>
                <w:i w:val="0"/>
                <w:sz w:val="18"/>
              </w:rPr>
              <w:t>SORA DIANE</w:t>
            </w:r>
          </w:p>
        </w:tc>
      </w:tr>
      <w:tr>
        <w:tc>
          <w:tcPr>
            <w:tcW w:type="dxa" w:w="3551"/>
            <w:shd w:fill="F8FAFC"/>
          </w:tcPr>
          <w:p>
            <w:r>
              <w:rPr>
                <w:b w:val="0"/>
                <w:i w:val="0"/>
                <w:color w:val="64748B"/>
                <w:sz w:val="14"/>
              </w:rPr>
              <w:t>TÉLÉPHONE CM</w:t>
              <w:br/>
            </w:r>
            <w:r>
              <w:rPr>
                <w:b/>
                <w:i w:val="0"/>
                <w:sz w:val="18"/>
              </w:rPr>
              <w:t>77 571 73 71</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2026-06-12T17:17:43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mbodj diffère de celui donné par khady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mbodj(sœur du mari) diffère de celui donné par ndeye mbodj(sœur du mari)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diop diffère de celui donné par oumy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diane diffère de celui donné par soda 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cheikh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mbodj(sœur du mari)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oumy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khadim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mbodj(sœur du mari)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mbodj(sœur du mari)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soda 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soda diane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soda diane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SODA DIANE (260675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(36000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d’eau en sachet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café (boisson)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alimentaires (rouye)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cheikh diop fréquente 5ème année de Primaire mais ne sait pas écrire, prière de vérifier auprès de mame cheikh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mbodj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[2026-06-12 17:15:13] </w:t>
      </w:r>
      <w:r>
        <w:rPr>
          <w:b/>
          <w:i w:val="0"/>
          <w:color w:val="1F6FEB"/>
          <w:sz w:val="16"/>
        </w:rPr>
        <w:t xml:space="preserve">EQ10_enq1_v2 </w:t>
      </w:r>
      <w:r>
        <w:rPr>
          <w:b w:val="0"/>
          <w:i w:val="0"/>
          <w:color w:val="64748B"/>
          <w:sz w:val="16"/>
        </w:rPr>
        <w:t xml:space="preserve">sur s00q10 : </w:t>
      </w:r>
      <w:r>
        <w:rPr>
          <w:b w:val="0"/>
          <w:i w:val="0"/>
          <w:sz w:val="17"/>
        </w:rPr>
        <w:t>" prenom du chef de ménage c’est SODA DIANE mais pas SORA"</w:t>
      </w:r>
    </w:p>
    <w:p>
      <w:pPr>
        <w:pStyle w:val="ListBullet"/>
      </w:pPr>
      <w:r>
        <w:rPr>
          <w:b w:val="0"/>
          <w:i w:val="0"/>
          <w:color w:val="64748B"/>
          <w:sz w:val="16"/>
        </w:rPr>
        <w:t xml:space="preserve">[2026-06-15 15:21:28] </w:t>
      </w:r>
      <w:r>
        <w:rPr>
          <w:b/>
          <w:i w:val="0"/>
          <w:color w:val="1F6FEB"/>
          <w:sz w:val="16"/>
        </w:rPr>
        <w:t xml:space="preserve">EQ10_enq1_v2 </w:t>
      </w:r>
      <w:r>
        <w:rPr>
          <w:b w:val="0"/>
          <w:i w:val="0"/>
          <w:color w:val="64748B"/>
          <w:sz w:val="16"/>
        </w:rPr>
        <w:t xml:space="preserve">sur s09Aq03 : </w:t>
      </w:r>
      <w:r>
        <w:rPr>
          <w:b w:val="0"/>
          <w:i w:val="0"/>
          <w:sz w:val="17"/>
        </w:rPr>
        <w:t>tamkharit  + magal darou mousty + magal darou marnane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