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16-25-29-85</w:t>
      </w:r>
    </w:p>
    <w:p>
      <w:r>
        <w:rPr>
          <w:b w:val="0"/>
          <w:i w:val="0"/>
          <w:color w:val="64748B"/>
          <w:sz w:val="18"/>
        </w:rPr>
        <w:t>Enquêteur : EQ10_enq1_v2 (DIEYNABA IBRAHIMA NIANG)  ·  Équipe : EQ10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81203020002</w:t>
            </w:r>
          </w:p>
        </w:tc>
        <w:tc>
          <w:tcPr>
            <w:tcW w:type="dxa" w:w="3551"/>
            <w:shd w:fill="F8FAFC"/>
          </w:tcPr>
          <w:p>
            <w:r>
              <w:rPr>
                <w:b w:val="0"/>
                <w:i w:val="0"/>
                <w:color w:val="64748B"/>
                <w:sz w:val="14"/>
              </w:rPr>
              <w:t>MÉNAGE</w:t>
              <w:br/>
            </w:r>
            <w:r>
              <w:rPr>
                <w:b/>
                <w:i w:val="0"/>
                <w:color w:val="1F6FEB"/>
                <w:sz w:val="18"/>
              </w:rPr>
              <w:t>16-25-29-85</w:t>
            </w:r>
          </w:p>
        </w:tc>
        <w:tc>
          <w:tcPr>
            <w:tcW w:type="dxa" w:w="3551"/>
            <w:shd w:fill="F8FAFC"/>
          </w:tcPr>
          <w:p>
            <w:r>
              <w:rPr>
                <w:b w:val="0"/>
                <w:i w:val="0"/>
                <w:color w:val="64748B"/>
                <w:sz w:val="14"/>
              </w:rPr>
              <w:t>CHEF DE MÉNAGE</w:t>
              <w:br/>
            </w:r>
            <w:r>
              <w:rPr>
                <w:b/>
                <w:i w:val="0"/>
                <w:sz w:val="18"/>
              </w:rPr>
              <w:t>IBRAHIMA NIANG</w:t>
            </w:r>
          </w:p>
        </w:tc>
      </w:tr>
      <w:tr>
        <w:tc>
          <w:tcPr>
            <w:tcW w:type="dxa" w:w="3551"/>
            <w:shd w:fill="F8FAFC"/>
          </w:tcPr>
          <w:p>
            <w:r>
              <w:rPr>
                <w:b w:val="0"/>
                <w:i w:val="0"/>
                <w:color w:val="64748B"/>
                <w:sz w:val="14"/>
              </w:rPr>
              <w:t>TÉLÉPHONE CM</w:t>
              <w:br/>
            </w:r>
            <w:r>
              <w:rPr>
                <w:b/>
                <w:i w:val="0"/>
                <w:sz w:val="18"/>
              </w:rPr>
              <w:t>77 588 82 56</w:t>
            </w:r>
          </w:p>
        </w:tc>
        <w:tc>
          <w:tcPr>
            <w:tcW w:type="dxa" w:w="3551"/>
            <w:shd w:fill="F8FAFC"/>
          </w:tcPr>
          <w:p>
            <w:r>
              <w:rPr>
                <w:b w:val="0"/>
                <w:i w:val="0"/>
                <w:color w:val="64748B"/>
                <w:sz w:val="14"/>
              </w:rPr>
              <w:t>LOCALISATION</w:t>
              <w:br/>
            </w:r>
            <w:r>
              <w:rPr>
                <w:b/>
                <w:i w:val="0"/>
                <w:sz w:val="18"/>
              </w:rPr>
              <w:t>LORO THIECKENE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EQ10_enq1_v2  (DIEYNABA IBRAHIMA NIANG)</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2026-05-22T09:01:48</w:t>
            </w:r>
          </w:p>
        </w:tc>
      </w:tr>
    </w:tbl>
    <w:p/>
    <w:p>
      <w:r>
        <w:rPr>
          <w:b/>
          <w:i w:val="0"/>
          <w:color w:val="1F6FEB"/>
          <w:sz w:val="22"/>
        </w:rPr>
        <w:t>⚠ INCOHÉRENCES À CORRIGER (101)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Ramata niang fille du CM a dit que son père a un niveau Aucun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niang a dit que son père a un niveau Aucun alors que le père lui-même dit qu'il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.5873016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depasse la quantité totale (193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s1q05</w:t>
            </w:r>
          </w:p>
        </w:tc>
        <w:tc>
          <w:tcPr>
            <w:tcW w:type="dxa" w:w="6520"/>
          </w:tcPr>
          <w:p>
            <w:r>
              <w:rPr>
                <w:b w:val="0"/>
                <w:i w:val="0"/>
                <w:sz w:val="17"/>
              </w:rPr>
              <w:t>Attention! Il ne devrait pas avoir NC parmis les modalité de la variable s1q05.</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alssane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cheikh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ndaté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Soit ramata niang dispose d'un acte de naissance soit n'en dispose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Ramata niang fille du CM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niang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( 18000 FCFA) de ndaté niang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(30000 Fcfa) de alssane niang en 3ème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montant(128000 FCFA) des dépenses pour chaque visite prénatale de fatou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Ibrahima niang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Ibrahima niang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Attention ! Au moins une des informations prises au niveau des repas pris à l'extérieur pour l'ensemble du ménage (7a1) et celui pris par les membres individuellement sont identiques (7a2), prière de regarder toutes les informations prises au niveau de 7a1 si vous n'avez pas recondu une information d'un membre au niveau de 7a2.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niang (3600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Guiss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Huile de palme raffinée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(111500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(230000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(52500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IBRAHIMA NIANG (716000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(6700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(10400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(16000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(32000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(40000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(10000 Fcfa) au cours de 12 derniers mois de Frais de connexion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(120000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(15000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(20000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(27000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(30000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(7500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d'acquisition d'un terrain ou d'un logement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IBRAHIMA NIANG (24000 Fcfa) au cours de 12 derniers mois de Frais d'acquisition d'un terrain ou d'un logement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du toit le/la Dalle en ciment, mais celui du ménage de IBRAHIMA NIANG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revêtement du sol du logement le/la Ciment/Béton, mais celui du ménage de IBRAHIMA NIANG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achat de marchandise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il ma vendu des bagages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Le nombre de fois que le ménage a réçu pour Don de nourriture pour les élèves à l'école semble élevé.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w:t>
            </w:r>
          </w:p>
        </w:tc>
        <w:tc>
          <w:tcPr>
            <w:tcW w:type="dxa" w:w="6520"/>
          </w:tcPr>
          <w:p>
            <w:r>
              <w:rPr>
                <w:b w:val="0"/>
                <w:i w:val="0"/>
                <w:sz w:val="17"/>
              </w:rPr>
              <w:t>Prière de confirmer ou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IBRAHIMA NIANG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Phosphates a été acquis par Autre paysan ou ménage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53750 FCFA qui semble élevé, prière de verifier le montant tiré de la vente (53750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(100 kg),  des quantités vendus (193 kg) et des quantités en stock (0 kg) diffère de celle de la quantité totale (193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awa niang fréquente 2ème année de Primaire mais ne sait pas écrire, prière de vérifier auprès de awa niang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seck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(12500 Fcfa) d'un Pintades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(150000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Asins (Anes,  mules, mulets),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