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36-07-23-83</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36-07-23-83</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77 271 35 23</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2026-06-13T11:45:23</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IBRAHIMA DIOP qui fréquente 1ére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FATOU KANE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ALIOUNE DIOP est Scrable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AMINATA DIOP est Dessin annimé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DIOP bénéficié de cette formation est formation pour enseigner au niveau maternelle ( case des tout petit )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ALIOUNE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ALIOUNE DIOP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ALIOUNE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DIOP ), prière de renseignés toutes les questions liées à ( ALIOUNE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DIOP ), prière de renseignés toutes les questions liées à (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(6200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DIOP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DIOP, prière de reprendre la section agriculture du ménage ALIOUNE DIOP.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[2026-06-15 16:22:46] </w:t>
      </w:r>
      <w:r>
        <w:rPr>
          <w:b/>
          <w:i w:val="0"/>
          <w:color w:val="1F6FEB"/>
          <w:sz w:val="16"/>
        </w:rPr>
        <w:t xml:space="preserve">EQ11_enq4_v2 </w:t>
      </w:r>
      <w:r>
        <w:rPr>
          <w:b w:val="0"/>
          <w:i w:val="0"/>
          <w:color w:val="64748B"/>
          <w:sz w:val="16"/>
        </w:rPr>
        <w:t xml:space="preserve">sur s06q15a : </w:t>
      </w:r>
      <w:r>
        <w:rPr>
          <w:b w:val="0"/>
          <w:i w:val="0"/>
          <w:sz w:val="17"/>
        </w:rPr>
        <w:t>refus il a dit que si on a besoin de sa on doit aller a la banque</w:t>
      </w:r>
    </w:p>
    <w:p>
      <w:pPr>
        <w:pStyle w:val="ListBullet"/>
      </w:pPr>
      <w:r>
        <w:rPr>
          <w:b w:val="0"/>
          <w:i w:val="0"/>
          <w:color w:val="64748B"/>
          <w:sz w:val="16"/>
        </w:rPr>
        <w:t xml:space="preserve">[2026-06-15 17:17:31] </w:t>
      </w:r>
      <w:r>
        <w:rPr>
          <w:b/>
          <w:i w:val="0"/>
          <w:color w:val="1F6FEB"/>
          <w:sz w:val="16"/>
        </w:rPr>
        <w:t xml:space="preserve">EQ11_enq4_v2 </w:t>
      </w:r>
      <w:r>
        <w:rPr>
          <w:b w:val="0"/>
          <w:i w:val="0"/>
          <w:color w:val="64748B"/>
          <w:sz w:val="16"/>
        </w:rPr>
        <w:t xml:space="preserve">sur s11q16 : </w:t>
      </w:r>
      <w:r>
        <w:rPr>
          <w:b w:val="0"/>
          <w:i w:val="0"/>
          <w:sz w:val="17"/>
        </w:rPr>
        <w:t>wi mai il a dit que cest confidentielle il ne peut pas ke donne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