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92-31-38-57</w:t>
      </w:r>
    </w:p>
    <w:p>
      <w:r>
        <w:rPr>
          <w:b w:val="0"/>
          <w:i w:val="0"/>
          <w:color w:val="64748B"/>
          <w:sz w:val="18"/>
        </w:rPr>
        <w:t>Enquêteur : EQ11_enq1_v2 (AISSATOU CISSE)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92-31-38-57</w:t>
            </w:r>
          </w:p>
        </w:tc>
        <w:tc>
          <w:tcPr>
            <w:tcW w:type="dxa" w:w="3551"/>
            <w:shd w:fill="F8FAFC"/>
          </w:tcPr>
          <w:p>
            <w:r>
              <w:rPr>
                <w:b w:val="0"/>
                <w:i w:val="0"/>
                <w:color w:val="64748B"/>
                <w:sz w:val="14"/>
              </w:rPr>
              <w:t>CHEF DE MÉNAGE</w:t>
              <w:br/>
            </w:r>
            <w:r>
              <w:rPr>
                <w:b/>
                <w:i w:val="0"/>
                <w:sz w:val="18"/>
              </w:rPr>
              <w:t>DOUDOU SARR</w:t>
            </w:r>
          </w:p>
        </w:tc>
      </w:tr>
      <w:tr>
        <w:tc>
          <w:tcPr>
            <w:tcW w:type="dxa" w:w="3551"/>
            <w:shd w:fill="F8FAFC"/>
          </w:tcPr>
          <w:p>
            <w:r>
              <w:rPr>
                <w:b w:val="0"/>
                <w:i w:val="0"/>
                <w:color w:val="64748B"/>
                <w:sz w:val="14"/>
              </w:rPr>
              <w:t>TÉLÉPHONE CM</w:t>
              <w:br/>
            </w:r>
            <w:r>
              <w:rPr>
                <w:b/>
                <w:i w:val="0"/>
                <w:sz w:val="18"/>
              </w:rPr>
              <w:t>77 708 27 28</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2026-06-11T16:54:37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MADJIGUENE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MADJIGUENE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( 23400 ) de IBRAHIMA SARR qui fréquente 3ème année de Maternelle dans une école privée est supérieure aux frais de scolarités( 5500 )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MADJIGUENE SARR ou l'année à laquelle NDEYE MADJIGUENE SARR a fréquenté l'école pour la dernière fois (.) le dernier diplome de NDEYE MADJIGUENE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MADJIGUENE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ALIOUNE BADARA SARR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BADARA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 Fcfa) de ALIOUNE BADARA SARR en 5ème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( 5500 FCFA) de IBRAHIMA SARR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SARR qui fréquente 3ème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MAGUETTE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SAMB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DOUDOU SARR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DOUDOU SARR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DOUDOU SARR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31.5 fois plus élevé que le temps mis (en minutes) pour se rendre à la principale source d'approvisionnement en eau de boisson,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[2026-06-12 12:53:07] </w:t>
      </w:r>
      <w:r>
        <w:rPr>
          <w:b/>
          <w:i w:val="0"/>
          <w:color w:val="1F6FEB"/>
          <w:sz w:val="16"/>
        </w:rPr>
        <w:t xml:space="preserve">EQ11_enq1_v2 </w:t>
      </w:r>
      <w:r>
        <w:rPr>
          <w:b w:val="0"/>
          <w:i w:val="0"/>
          <w:color w:val="64748B"/>
          <w:sz w:val="16"/>
        </w:rPr>
        <w:t xml:space="preserve">sur s03q02 : </w:t>
      </w:r>
      <w:r>
        <w:rPr>
          <w:b w:val="0"/>
          <w:i w:val="0"/>
          <w:sz w:val="17"/>
        </w:rPr>
        <w:t>Il a eu une blésure au niveau de la tête</w:t>
      </w:r>
    </w:p>
    <w:p>
      <w:pPr>
        <w:pStyle w:val="ListBullet"/>
      </w:pPr>
      <w:r>
        <w:rPr>
          <w:b w:val="0"/>
          <w:i w:val="0"/>
          <w:color w:val="64748B"/>
          <w:sz w:val="16"/>
        </w:rPr>
        <w:t xml:space="preserve">[2026-06-12 15:51:40] </w:t>
      </w:r>
      <w:r>
        <w:rPr>
          <w:b/>
          <w:i w:val="0"/>
          <w:color w:val="1F6FEB"/>
          <w:sz w:val="16"/>
        </w:rPr>
        <w:t xml:space="preserve">EQ11_enq1_v2 </w:t>
      </w:r>
      <w:r>
        <w:rPr>
          <w:b w:val="0"/>
          <w:i w:val="0"/>
          <w:color w:val="64748B"/>
          <w:sz w:val="16"/>
        </w:rPr>
        <w:t xml:space="preserve">sur s09Aq07 : </w:t>
      </w:r>
      <w:r>
        <w:rPr>
          <w:b w:val="0"/>
          <w:i w:val="0"/>
          <w:sz w:val="17"/>
        </w:rPr>
        <w:t>Charbons de bois = 1000f et Frais demoutures = 300f</w:t>
      </w:r>
    </w:p>
    <w:p>
      <w:pPr>
        <w:pStyle w:val="ListBullet"/>
      </w:pPr>
      <w:r>
        <w:rPr>
          <w:b w:val="0"/>
          <w:i w:val="0"/>
          <w:color w:val="64748B"/>
          <w:sz w:val="16"/>
        </w:rPr>
        <w:t xml:space="preserve">[2026-06-12 16:14:38] </w:t>
      </w:r>
      <w:r>
        <w:rPr>
          <w:b/>
          <w:i w:val="0"/>
          <w:color w:val="1F6FEB"/>
          <w:sz w:val="16"/>
        </w:rPr>
        <w:t xml:space="preserve">EQ11_enq1_v2 </w:t>
      </w:r>
      <w:r>
        <w:rPr>
          <w:b w:val="0"/>
          <w:i w:val="0"/>
          <w:color w:val="64748B"/>
          <w:sz w:val="16"/>
        </w:rPr>
        <w:t xml:space="preserve">sur s09Fq03 : </w:t>
      </w:r>
      <w:r>
        <w:rPr>
          <w:b w:val="0"/>
          <w:i w:val="0"/>
          <w:sz w:val="17"/>
        </w:rPr>
        <w:t>Deux tamis locale = 300f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