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85-14-62-29</w:t>
      </w:r>
    </w:p>
    <w:p>
      <w:r>
        <w:rPr>
          <w:b w:val="0"/>
          <w:i w:val="0"/>
          <w:color w:val="64748B"/>
          <w:sz w:val="18"/>
        </w:rPr>
        <w:t>Enquêteur : EQ11_enq1_v2 (AISSATOU CISSE)  ·  Équipe : EQ11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83101000116</w:t>
            </w:r>
          </w:p>
        </w:tc>
        <w:tc>
          <w:tcPr>
            <w:tcW w:type="dxa" w:w="3551"/>
            <w:shd w:fill="F8FAFC"/>
          </w:tcPr>
          <w:p>
            <w:r>
              <w:rPr>
                <w:b w:val="0"/>
                <w:i w:val="0"/>
                <w:color w:val="64748B"/>
                <w:sz w:val="14"/>
              </w:rPr>
              <w:t>MÉNAGE</w:t>
              <w:br/>
            </w:r>
            <w:r>
              <w:rPr>
                <w:b/>
                <w:i w:val="0"/>
                <w:color w:val="1F6FEB"/>
                <w:sz w:val="18"/>
              </w:rPr>
              <w:t>85-14-62-29</w:t>
            </w:r>
          </w:p>
        </w:tc>
        <w:tc>
          <w:tcPr>
            <w:tcW w:type="dxa" w:w="3551"/>
            <w:shd w:fill="F8FAFC"/>
          </w:tcPr>
          <w:p>
            <w:r>
              <w:rPr>
                <w:b w:val="0"/>
                <w:i w:val="0"/>
                <w:color w:val="64748B"/>
                <w:sz w:val="14"/>
              </w:rPr>
              <w:t>CHEF DE MÉNAGE</w:t>
              <w:br/>
            </w:r>
            <w:r>
              <w:rPr>
                <w:b/>
                <w:i w:val="0"/>
                <w:sz w:val="18"/>
              </w:rPr>
              <w:t>ASSANE SOW</w:t>
            </w:r>
          </w:p>
        </w:tc>
      </w:tr>
      <w:tr>
        <w:tc>
          <w:tcPr>
            <w:tcW w:type="dxa" w:w="3551"/>
            <w:shd w:fill="F8FAFC"/>
          </w:tcPr>
          <w:p>
            <w:r>
              <w:rPr>
                <w:b w:val="0"/>
                <w:i w:val="0"/>
                <w:color w:val="64748B"/>
                <w:sz w:val="14"/>
              </w:rPr>
              <w:t>TÉLÉPHONE CM</w:t>
              <w:br/>
            </w:r>
            <w:r>
              <w:rPr>
                <w:b/>
                <w:i w:val="0"/>
                <w:sz w:val="18"/>
              </w:rPr>
              <w:t>76 742 61 50</w:t>
            </w:r>
          </w:p>
        </w:tc>
        <w:tc>
          <w:tcPr>
            <w:tcW w:type="dxa" w:w="3551"/>
            <w:shd w:fill="F8FAFC"/>
          </w:tcPr>
          <w:p>
            <w:r>
              <w:rPr>
                <w:b w:val="0"/>
                <w:i w:val="0"/>
                <w:color w:val="64748B"/>
                <w:sz w:val="14"/>
              </w:rPr>
              <w:t>LOCALISATION</w:t>
              <w:br/>
            </w:r>
            <w:r>
              <w:rPr>
                <w:b/>
                <w:i w:val="0"/>
                <w:sz w:val="18"/>
              </w:rPr>
              <w:t>MONTAGNE NORD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EQ11_enq1_v2  (AISSATOU CISSE)</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2026-05-21T09:27:01</w:t>
            </w:r>
          </w:p>
        </w:tc>
      </w:tr>
    </w:tbl>
    <w:p/>
    <w:p>
      <w:r>
        <w:rPr>
          <w:b/>
          <w:i w:val="0"/>
          <w:color w:val="1F6FEB"/>
          <w:sz w:val="22"/>
        </w:rPr>
        <w:t>⚠ INCOHÉRENCES À CORRIGER (46)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ARAME SOW est LAOBÉ,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ASSANE SOW est LAOBÉ,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AWA SOW est LAOBÉ,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OUSSEYNOU SOW est LAOBÉ,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(5), prière de fournir des explications concrètes ou aller revisiter le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ASSANE SOW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ASSANE SOW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AWA SOW (8900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Pain moderne en miche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Poisson séché Kethiakh (sardinelle)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ASSANE SOW avec une taille de 4 personnes a consommé 21 Paquet en Petit de Thé (Ataya)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Gamou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Magal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SOW (1000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SOW (6000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SOW (18000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SOW (10000 Fcfa) au cours de 12 derniers mois de Achat de routeur Wi-Fi ou modem Internet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Vendeuse de produit alimentaire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Vendeuse de produit alimentaire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Vendeuse de produit alimentaire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Urbain ont généralement comme principal matériau de revêtement du sol du logement le/la Ciment/Béton, mais celui du ménage de ASSANE SOW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ARAME SOW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ASSANE SOW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de ASSANE SOW semble trop faible pour un revenu net gagné par trimestre.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(100) de l'eau pour nourrir Poules / poulets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(150) de l'eau pour nourrir Ovins (Moutons) est trop faible.</w:t>
            </w:r>
          </w:p>
        </w:tc>
      </w:tr>
    </w:tbl>
    <w:p/>
    <w:p>
      <w:r>
        <w:rPr>
          <w:b/>
          <w:i w:val="0"/>
          <w:color w:val="1F6FEB"/>
          <w:sz w:val="22"/>
        </w:rPr>
        <w:t>💬 COMMENTAIRES SUPERVISEUR / ENQUÊTEUR (2)</w:t>
      </w:r>
    </w:p>
    <w:p>
      <w:pPr>
        <w:pStyle w:val="ListBullet"/>
      </w:pPr>
      <w:r>
        <w:rPr>
          <w:b w:val="0"/>
          <w:i w:val="0"/>
          <w:color w:val="64748B"/>
          <w:sz w:val="16"/>
        </w:rPr>
        <w:t xml:space="preserve">[2026-05-23 22:29:55] </w:t>
      </w:r>
      <w:r>
        <w:rPr>
          <w:b/>
          <w:i w:val="0"/>
          <w:color w:val="1F6FEB"/>
          <w:sz w:val="16"/>
        </w:rPr>
        <w:t xml:space="preserve">EQ11_enq1_v2 </w:t>
      </w:r>
      <w:r>
        <w:rPr>
          <w:b w:val="0"/>
          <w:i w:val="0"/>
          <w:color w:val="64748B"/>
          <w:sz w:val="16"/>
        </w:rPr>
        <w:t xml:space="preserve">sur s11q53 : </w:t>
      </w:r>
      <w:r>
        <w:rPr>
          <w:b w:val="0"/>
          <w:i w:val="0"/>
          <w:sz w:val="17"/>
        </w:rPr>
        <w:t>on paye 19500 par moi</w:t>
      </w:r>
    </w:p>
    <w:p>
      <w:pPr>
        <w:pStyle w:val="ListBullet"/>
      </w:pPr>
      <w:r>
        <w:rPr>
          <w:b w:val="0"/>
          <w:i w:val="0"/>
          <w:color w:val="64748B"/>
          <w:sz w:val="16"/>
        </w:rPr>
        <w:t xml:space="preserve">[2026-05-24 19:47:14] </w:t>
      </w:r>
      <w:r>
        <w:rPr>
          <w:b/>
          <w:i w:val="0"/>
          <w:color w:val="1F6FEB"/>
          <w:sz w:val="16"/>
        </w:rPr>
        <w:t xml:space="preserve">EQ11_sup_v2 </w:t>
      </w:r>
      <w:r>
        <w:rPr>
          <w:b w:val="0"/>
          <w:i w:val="0"/>
          <w:color w:val="64748B"/>
          <w:sz w:val="16"/>
        </w:rPr>
        <w:t xml:space="preserve">sur @@ApprovedBySupervisor : </w:t>
      </w:r>
      <w:r>
        <w:rPr>
          <w:b w:val="0"/>
          <w:i w:val="0"/>
          <w:sz w:val="17"/>
        </w:rPr>
        <w:t>" Cetait trés difficil avec ce menage .les membres sont tres retissantes mai on a geré sa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