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21-50-96-27</w:t>
      </w:r>
    </w:p>
    <w:p>
      <w:r>
        <w:rPr>
          <w:b w:val="0"/>
          <w:i w:val="0"/>
          <w:color w:val="64748B"/>
          <w:sz w:val="18"/>
        </w:rPr>
        <w:t>Enquêteur : EQ11_enq1_v2 (AISSATOU CISSE)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21-50-96-27</w:t>
            </w:r>
          </w:p>
        </w:tc>
        <w:tc>
          <w:tcPr>
            <w:tcW w:type="dxa" w:w="3551"/>
            <w:shd w:fill="F8FAFC"/>
          </w:tcPr>
          <w:p>
            <w:r>
              <w:rPr>
                <w:b w:val="0"/>
                <w:i w:val="0"/>
                <w:color w:val="64748B"/>
                <w:sz w:val="14"/>
              </w:rPr>
              <w:t>CHEF DE MÉNAGE</w:t>
              <w:br/>
            </w:r>
            <w:r>
              <w:rPr>
                <w:b/>
                <w:i w:val="0"/>
                <w:sz w:val="18"/>
              </w:rPr>
              <w:t>BALLA SOW</w:t>
            </w:r>
          </w:p>
        </w:tc>
      </w:tr>
      <w:tr>
        <w:tc>
          <w:tcPr>
            <w:tcW w:type="dxa" w:w="3551"/>
            <w:shd w:fill="F8FAFC"/>
          </w:tcPr>
          <w:p>
            <w:r>
              <w:rPr>
                <w:b w:val="0"/>
                <w:i w:val="0"/>
                <w:color w:val="64748B"/>
                <w:sz w:val="14"/>
              </w:rPr>
              <w:t>TÉLÉPHONE CM</w:t>
              <w:br/>
            </w:r>
            <w:r>
              <w:rPr>
                <w:b/>
                <w:i w:val="0"/>
                <w:sz w:val="18"/>
              </w:rPr>
              <w:t>77 948 18 19</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2026-06-05T12:30:16</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SOW diffère de celui donné par BALLA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BALLA SOW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NDIEME SOW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DJIAMILE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DJIAMILE SOW a eu est crise d'épilepsi,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NDIEME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NDIEME SOW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NDIEME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SOW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Bois de chauffe ramassé/coupé (estimer la valeur) est Dans la forêt.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(1700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(30000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(4500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(11500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SOW, prière de reprendre la section agriculture du ménage BALLA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NDIEME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BALLA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NDIEME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BALLA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BALLA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(27500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(280) de l'eau pour nourrir Asins (Anes,  mules, mulets) est trop faible.</w:t>
            </w:r>
          </w:p>
        </w:tc>
      </w:tr>
    </w:tbl>
    <w:p/>
    <w:p>
      <w:r>
        <w:rPr>
          <w:b/>
          <w:i w:val="0"/>
          <w:color w:val="1F6FEB"/>
          <w:sz w:val="22"/>
        </w:rPr>
        <w:t>💬 COMMENTAIRES SUPERVISEUR / ENQUÊTEUR (1)</w:t>
      </w:r>
    </w:p>
    <w:p>
      <w:pPr>
        <w:pStyle w:val="ListBullet"/>
      </w:pPr>
      <w:r>
        <w:rPr>
          <w:b w:val="0"/>
          <w:i w:val="0"/>
          <w:color w:val="64748B"/>
          <w:sz w:val="16"/>
        </w:rPr>
        <w:t xml:space="preserve">[2026-06-11 21:55:45] </w:t>
      </w:r>
      <w:r>
        <w:rPr>
          <w:b/>
          <w:i w:val="0"/>
          <w:color w:val="1F6FEB"/>
          <w:sz w:val="16"/>
        </w:rPr>
        <w:t xml:space="preserve">EQ11_sup_v2 </w:t>
      </w:r>
      <w:r>
        <w:rPr>
          <w:b w:val="0"/>
          <w:i w:val="0"/>
          <w:color w:val="64748B"/>
          <w:sz w:val="16"/>
        </w:rPr>
        <w:t xml:space="preserve">sur @@ApprovedBySupervisor : </w:t>
      </w:r>
      <w:r>
        <w:rPr>
          <w:b w:val="0"/>
          <w:i w:val="0"/>
          <w:sz w:val="17"/>
        </w:rPr>
        <w:t>Tout les membres ont repondu s leur questions.le chef de menage Balla sow a deux emplois lelevage et le tradipratricient quil pratique.beaucoup de produits nont pas ètè cosommè dans le menage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