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27-68-16-91</w:t>
      </w:r>
    </w:p>
    <w:p>
      <w:r>
        <w:rPr>
          <w:b w:val="0"/>
          <w:i w:val="0"/>
          <w:color w:val="64748B"/>
          <w:sz w:val="18"/>
        </w:rPr>
        <w:t>Enquêteur : EQ12_enq1_v2 (MAME DIARRA SARR)  ·  Équipe : EQ12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27-68-16-91</w:t>
            </w:r>
          </w:p>
        </w:tc>
        <w:tc>
          <w:tcPr>
            <w:tcW w:type="dxa" w:w="3551"/>
            <w:shd w:fill="F8FAFC"/>
          </w:tcPr>
          <w:p>
            <w:r>
              <w:rPr>
                <w:b w:val="0"/>
                <w:i w:val="0"/>
                <w:color w:val="64748B"/>
                <w:sz w:val="14"/>
              </w:rPr>
              <w:t>CHEF DE MÉNAGE</w:t>
              <w:br/>
            </w:r>
            <w:r>
              <w:rPr>
                <w:b/>
                <w:i w:val="0"/>
                <w:sz w:val="18"/>
              </w:rPr>
              <w:t>AMETH DIOUF</w:t>
            </w:r>
          </w:p>
        </w:tc>
      </w:tr>
      <w:tr>
        <w:tc>
          <w:tcPr>
            <w:tcW w:type="dxa" w:w="3551"/>
            <w:shd w:fill="F8FAFC"/>
          </w:tcPr>
          <w:p>
            <w:r>
              <w:rPr>
                <w:b w:val="0"/>
                <w:i w:val="0"/>
                <w:color w:val="64748B"/>
                <w:sz w:val="14"/>
              </w:rPr>
              <w:t>TÉLÉPHONE CM</w:t>
              <w:br/>
            </w:r>
            <w:r>
              <w:rPr>
                <w:b/>
                <w:i w:val="0"/>
                <w:sz w:val="18"/>
              </w:rPr>
              <w:t>78 280 09 51</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2026-06-06T12:36:33</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SAINT-LOUIS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(9800 Fcfa) dépensé ou reçu en cadeau pour les cartes prépayées, les transferts de crédit et les abonnements de  Ameth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(9800 Fcfa) dépensé ou reçu en cadeau pour les recharges internet ou de forfaits de données mobiles(hors appels vocaux), aucours des 30 derniers jours de  Ameth Diouf est relativement élevé par rapport aux autres montants depansés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Ameth Diouf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(11.11111 Fcfa) de Caramel, bonbons (tangal), confiseries, etc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DIOUF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DIOUF (700 Fcfa) au cours de 7 derniers jours de Cigarettes, Tabac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N’ont jamais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AMETH DIOUF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AMETH DIOUF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(650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AMETH DIOUF a comme taille 1 personnes dont ils vivent à SAINT-LOUIS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SAINT-LOUIS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