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37-74-30-24</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37-74-30-24</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77 654 55 32</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2026-06-13T11:12:31</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GUEYE) , prière de renseigner toutes les questions liées à  ASTOU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AMETH GUEYE ou l'année à laquelle AMETH GUEYE a fréquenté l'école pour la dernière fois (.) le dernier diplome de AMETH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MODOUNE GUEYE ou l'année à laquelle MODOUNE GUEYE a fréquenté l'école pour la dernière fois (.) le dernier diplome de MODOUNE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MBAYE GUEYE est agriculteur mais dit avoir bénéficié de congé de maladie, prière de corriger ou de confirmer cette information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MODOUNE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KHADY DIAW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LAMINE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CIRA GUEYE,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CIRA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CIRA GUEYE ), prière de renseignés toutes les questions liées à ( CIRA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KHADY DIAW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KHADY DIAW.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DIAW ), prière de renseignés toutes les questions liées à ( KHADY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MOUSTAPHA GUEYE,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GUEYE ), prière de renseignés toutes les questions liées à ( MOUSTAPHA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MBAYE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MBAYE GUEYE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MBAYE GUEYE.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GUEYE ), prière de renseignés toutes les questions liées à ( MBAYE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CIRA GUEYE,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CIRA GUEYE ), prière de renseignés toutes les questions liées à ( CIRA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s01q43, s01q44, s02q15, s02q20, s02q21, s03q07, s03q08</w:t>
            </w:r>
          </w:p>
        </w:tc>
        <w:tc>
          <w:tcPr>
            <w:tcW w:type="dxa" w:w="6520"/>
          </w:tcPr>
          <w:p>
            <w:r>
              <w:rPr>
                <w:b w:val="0"/>
                <w:i w:val="0"/>
                <w:sz w:val="17"/>
              </w:rPr>
              <w:t>Le nombre de credits autres qu'immobiliers en cours de ASTOU GUEYE est égal à 1 mais vous n'avez donné le montant  nominal devant être remboursé chaque mois pour ce crédit immobilier, merci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ASTOU GUEYE est trop élevé pour le premier crédit autres qu'immobilier,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ASTOU GUEYE n'a pas demandé de crédit auprès d'une institution financière au cours des 12 derniers mois est refus de son mari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CIRA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CIRA GUEYE ), prière de renseignés toutes les questions liées à ( CIRA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GUEYE ), prière de renseignés toutes les questions liées à ( MBAYE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GUEYE ), prière de renseignés toutes les questions liées à ( MOUSTAPHA GUEYE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(785000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céréales, prière de renseignés toutes les questions liées à transformation céréales.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MBAYE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MBAYE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MBAYE GUEYE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LAMINE GUEYE fréquente 2ème année de Primaire mais ne sait pas écrire, prière de vérifier auprès de LAMINE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CIRA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ASTOU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CIRA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AvertissementASTOU GUEYE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ASTOU GUEYE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AvertissementCIRA GUEYE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CIRA GUEYE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CIRA GUEYE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[2026-06-13 13:21:58] </w:t>
      </w:r>
      <w:r>
        <w:rPr>
          <w:b/>
          <w:i w:val="0"/>
          <w:color w:val="1F6FEB"/>
          <w:sz w:val="16"/>
        </w:rPr>
        <w:t xml:space="preserve">EQ12_enq2_v2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[2026-06-14 13:55:46] </w:t>
      </w:r>
      <w:r>
        <w:rPr>
          <w:b/>
          <w:i w:val="0"/>
          <w:color w:val="1F6FEB"/>
          <w:sz w:val="16"/>
        </w:rPr>
        <w:t xml:space="preserve">EQ12_enq2_v2 </w:t>
      </w:r>
      <w:r>
        <w:rPr>
          <w:b w:val="0"/>
          <w:i w:val="0"/>
          <w:color w:val="64748B"/>
          <w:sz w:val="16"/>
        </w:rPr>
        <w:t xml:space="preserve">sur s09Aq04 : </w:t>
      </w:r>
      <w:r>
        <w:rPr>
          <w:b w:val="0"/>
          <w:i w:val="0"/>
          <w:sz w:val="17"/>
        </w:rPr>
        <w:t>"inclus dans alimentation "</w:t>
      </w:r>
    </w:p>
    <w:p>
      <w:pPr>
        <w:pStyle w:val="ListBullet"/>
      </w:pPr>
      <w:r>
        <w:rPr>
          <w:b w:val="0"/>
          <w:i w:val="0"/>
          <w:color w:val="64748B"/>
          <w:sz w:val="16"/>
        </w:rPr>
        <w:t xml:space="preserve">[2026-06-14 15:53:11] </w:t>
      </w:r>
      <w:r>
        <w:rPr>
          <w:b/>
          <w:i w:val="0"/>
          <w:color w:val="1F6FEB"/>
          <w:sz w:val="16"/>
        </w:rPr>
        <w:t xml:space="preserve">EQ12_enq2_v2 </w:t>
      </w:r>
      <w:r>
        <w:rPr>
          <w:b w:val="0"/>
          <w:i w:val="0"/>
          <w:color w:val="64748B"/>
          <w:sz w:val="16"/>
        </w:rPr>
        <w:t xml:space="preserve">sur s09Aq03 : </w:t>
      </w:r>
      <w:r>
        <w:rPr>
          <w:b w:val="0"/>
          <w:i w:val="0"/>
          <w:sz w:val="17"/>
        </w:rPr>
        <w:t>gamou ndombo + récital de coran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