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78-42-68-04</w:t>
      </w:r>
    </w:p>
    <w:p>
      <w:r>
        <w:rPr>
          <w:b w:val="0"/>
          <w:i w:val="0"/>
          <w:color w:val="64748B"/>
          <w:sz w:val="18"/>
        </w:rPr>
        <w:t>Enquêteur : EQ13_enq4_v2 (AMINATA DJIBY NDIAYE)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78-42-68-04</w:t>
            </w:r>
          </w:p>
        </w:tc>
        <w:tc>
          <w:tcPr>
            <w:tcW w:type="dxa" w:w="3551"/>
            <w:shd w:fill="F8FAFC"/>
          </w:tcPr>
          <w:p>
            <w:r>
              <w:rPr>
                <w:b w:val="0"/>
                <w:i w:val="0"/>
                <w:color w:val="64748B"/>
                <w:sz w:val="14"/>
              </w:rPr>
              <w:t>CHEF DE MÉNAGE</w:t>
              <w:br/>
            </w:r>
            <w:r>
              <w:rPr>
                <w:b/>
                <w:i w:val="0"/>
                <w:sz w:val="18"/>
              </w:rPr>
              <w:t>YERO BAIDY MAL</w:t>
            </w:r>
          </w:p>
        </w:tc>
      </w:tr>
      <w:tr>
        <w:tc>
          <w:tcPr>
            <w:tcW w:type="dxa" w:w="3551"/>
            <w:shd w:fill="F8FAFC"/>
          </w:tcPr>
          <w:p>
            <w:r>
              <w:rPr>
                <w:b w:val="0"/>
                <w:i w:val="0"/>
                <w:color w:val="64748B"/>
                <w:sz w:val="14"/>
              </w:rPr>
              <w:t>TÉLÉPHONE CM</w:t>
              <w:br/>
            </w:r>
            <w:r>
              <w:rPr>
                <w:b/>
                <w:i w:val="0"/>
                <w:sz w:val="18"/>
              </w:rPr>
              <w:t>77 588 35 49</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2026-06-13T10:19:49</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wade diffère de celui donné par oumou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baidy mal diffère de celui donné par yero baidy mal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oumou wade s'est consulté la première fois pour cette maladie (Problème de tension) chez un médecin généraliste et vous dites que  oumou wade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Yero Baidy Mal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yero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salayel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baidy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mal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(1600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Baidy Mal (1800 Fcfa) au cours de 6 derniers mois de Transport inter-localité par voitures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patate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pacelle patate, prière de renseignés toutes les questions liées à pacelle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(14500 FCFA pour 290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patate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2166.667 FCFA qui semble élevé, prière de verifier le montant tiré de la vente (6500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yero baidy mal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mal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mal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Yero Baidy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[2026-06-13 20:42:23] </w:t>
      </w:r>
      <w:r>
        <w:rPr>
          <w:b/>
          <w:i w:val="0"/>
          <w:color w:val="1F6FEB"/>
          <w:sz w:val="16"/>
        </w:rPr>
        <w:t xml:space="preserve">EQ13_enq4_v2 </w:t>
      </w:r>
      <w:r>
        <w:rPr>
          <w:b w:val="0"/>
          <w:i w:val="0"/>
          <w:color w:val="64748B"/>
          <w:sz w:val="16"/>
        </w:rPr>
        <w:t xml:space="preserve">sur s16Aq47b : </w:t>
      </w:r>
      <w:r>
        <w:rPr>
          <w:b w:val="0"/>
          <w:i w:val="0"/>
          <w:sz w:val="17"/>
        </w:rPr>
        <w:t>"la parcelle ne peut pas etre mesurer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