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46-63-20-90</w:t>
      </w:r>
    </w:p>
    <w:p>
      <w:r>
        <w:rPr>
          <w:b w:val="0"/>
          <w:i w:val="0"/>
          <w:color w:val="64748B"/>
          <w:sz w:val="18"/>
        </w:rPr>
        <w:t>Enquêteur : EQ15_enq3_v2 (NDEYE SEYNABOU FALL)  ·  Équipe : EQ15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113101000000</w:t>
            </w:r>
          </w:p>
        </w:tc>
        <w:tc>
          <w:tcPr>
            <w:tcW w:type="dxa" w:w="3551"/>
            <w:shd w:fill="F8FAFC"/>
          </w:tcPr>
          <w:p>
            <w:r>
              <w:rPr>
                <w:b w:val="0"/>
                <w:i w:val="0"/>
                <w:color w:val="64748B"/>
                <w:sz w:val="14"/>
              </w:rPr>
              <w:t>MÉNAGE</w:t>
              <w:br/>
            </w:r>
            <w:r>
              <w:rPr>
                <w:b/>
                <w:i w:val="0"/>
                <w:color w:val="1F6FEB"/>
                <w:sz w:val="18"/>
              </w:rPr>
              <w:t>46-63-20-90</w:t>
            </w:r>
          </w:p>
        </w:tc>
        <w:tc>
          <w:tcPr>
            <w:tcW w:type="dxa" w:w="3551"/>
            <w:shd w:fill="F8FAFC"/>
          </w:tcPr>
          <w:p>
            <w:r>
              <w:rPr>
                <w:b w:val="0"/>
                <w:i w:val="0"/>
                <w:color w:val="64748B"/>
                <w:sz w:val="14"/>
              </w:rPr>
              <w:t>CHEF DE MÉNAGE</w:t>
              <w:br/>
            </w:r>
            <w:r>
              <w:rPr>
                <w:b/>
                <w:i w:val="0"/>
                <w:sz w:val="18"/>
              </w:rPr>
              <w:t>YERO BA</w:t>
            </w:r>
          </w:p>
        </w:tc>
      </w:tr>
      <w:tr>
        <w:tc>
          <w:tcPr>
            <w:tcW w:type="dxa" w:w="3551"/>
            <w:shd w:fill="F8FAFC"/>
          </w:tcPr>
          <w:p>
            <w:r>
              <w:rPr>
                <w:b w:val="0"/>
                <w:i w:val="0"/>
                <w:color w:val="64748B"/>
                <w:sz w:val="14"/>
              </w:rPr>
              <w:t>TÉLÉPHONE CM</w:t>
              <w:br/>
            </w:r>
            <w:r>
              <w:rPr>
                <w:b/>
                <w:i w:val="0"/>
                <w:sz w:val="18"/>
              </w:rPr>
              <w:t>78 429 69 18</w:t>
            </w:r>
          </w:p>
        </w:tc>
        <w:tc>
          <w:tcPr>
            <w:tcW w:type="dxa" w:w="3551"/>
            <w:shd w:fill="F8FAFC"/>
          </w:tcPr>
          <w:p>
            <w:r>
              <w:rPr>
                <w:b w:val="0"/>
                <w:i w:val="0"/>
                <w:color w:val="64748B"/>
                <w:sz w:val="14"/>
              </w:rPr>
              <w:t>LOCALISATION</w:t>
              <w:br/>
            </w:r>
            <w:r>
              <w:rPr>
                <w:b/>
                <w:i w:val="0"/>
                <w:sz w:val="18"/>
              </w:rPr>
              <w:t>Ran 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2026-06-06T10:18:14</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ba N1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ba N1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Faty ba N1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Faty ba N1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sawdatou sow est trop jeune ou vielle pour avoir sawdatou sow selon l'écart d'âge (13 ans) entre lui et sa mère, prière de revoir l'âge de sawdatou sow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kardiatou 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kardiatou ba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Aissatou sow ou l'année à laquelle Aissatou sow a fréquenté l'école pour la dernière fois (.) le dernier diplome de Aissatou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Aminata sow ou l'année à laquelle Aminata sow a fréquenté l'école pour la dernière fois (.) le dernier diplome de Aminata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sawdatou sow ou l'année à laquelle sawdatou sow a fréquenté l'école pour la dernière fois (.) le dernier diplome de sawdatou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ba N2 diffère de celui donné par Coumba ba N2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ba diffère de celui donné par Penda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77 miche de Moyen de Pain traditionnel (tapalapa)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Ibrahima samba sow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Ibrahima samba sow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ba N1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ba N2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ba N1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ba N2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Houley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sawdatou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Yero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kardiatou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(4000 Fcfa) de Aissatou sow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(3000 Fcfa) de Aissatou sow en 6ème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sow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sawdatou sow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ba N2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Yero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Aladou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YERO BA (20000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(2000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(8000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(17000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(1300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Frais d'entretien et de réparation de chaussures: cirage, ressemelage, etc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(3500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(14000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(40000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(10000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(11000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(25000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(35000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(6500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des légumes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construction le/la Ciment/Béton/Pierres de taille, mais celui du ménage de YERO BA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YERO 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1500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ba N2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sawdatou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(1200000 FCFA) par an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