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BA ), prière de renseignés toutes les questions liées à ( Aminata Gueye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maechandise alimentaire et non Alimentaire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maechandise alimentaire et non Alimentaire n'a pas effectué des dépenses ou faire des reventes des marchandises ou des produits ou rendre de service.Cette entreprise vente de maechandise alimentaire et non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maechandise alimentaire et non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maechandise alimentaire et non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maechandise alimentaire et non Alimentaire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maechandise alimentaire et non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maechandise alimentaire et non Alimentaire, prière de renseignés toutes les questions liées à vente de maechandise alimentaire et non Alimentaire.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