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16-20-08-10</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16-20-08-10</w:t>
            </w:r>
          </w:p>
        </w:tc>
        <w:tc>
          <w:tcPr>
            <w:tcW w:type="dxa" w:w="3551"/>
            <w:shd w:fill="F8FAFC"/>
          </w:tcPr>
          <w:p>
            <w:r>
              <w:rPr>
                <w:b w:val="0"/>
                <w:i w:val="0"/>
                <w:color w:val="64748B"/>
                <w:sz w:val="14"/>
              </w:rPr>
              <w:t>CHEF DE MÉNAGE</w:t>
              <w:br/>
            </w:r>
            <w:r>
              <w:rPr>
                <w:b/>
                <w:i w:val="0"/>
                <w:sz w:val="18"/>
              </w:rPr>
              <w:t>FATOUMATA BANGOURA</w:t>
            </w:r>
          </w:p>
        </w:tc>
      </w:tr>
      <w:tr>
        <w:tc>
          <w:tcPr>
            <w:tcW w:type="dxa" w:w="3551"/>
            <w:shd w:fill="F8FAFC"/>
          </w:tcPr>
          <w:p>
            <w:r>
              <w:rPr>
                <w:b w:val="0"/>
                <w:i w:val="0"/>
                <w:color w:val="64748B"/>
                <w:sz w:val="14"/>
              </w:rPr>
              <w:t>TÉLÉPHONE CM</w:t>
              <w:br/>
            </w:r>
            <w:r>
              <w:rPr>
                <w:b/>
                <w:i w:val="0"/>
                <w:sz w:val="18"/>
              </w:rPr>
              <w:t>77 506 32 49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2026-06-17T09:58:33</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BANGOURA diffère de celui donné par FATOUMATA BANGOURA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BANGOURA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MARA est DIKHAKÈ,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BANGOURA , prière de renseignés toutes les questions liées à MARIAMA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BANGOURA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Kilogramme) de semences de Gombo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4000 FCFA par Kilogramme qui semble élevé, prière de vérifier  le montant d'achat (1000 FCFA pour .25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Kilogramme qui semble élevé, prière de vérifier  le montant d'achat (1000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433.3333 FCFA par Kilogramme qui semble faible, prière de vérifier  le montant d'achat (1300 FCFA pour 3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3333.333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FATOUMATA BANGOURA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