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intrants, prière de renseignés toutes les questions liées à ces intrants.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250 FCFA par  qui semble faible, prière de vérifier  le montant d'achat (2500 FCFA pour 10 )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200 FCFA par  qui semble faible, prière de vérifier  le montant d'achat (10000 FCFA pour 50 )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