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70-33-09-38</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70-33-09-38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2026-06-15T14:05:17</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Camara diffère de celui donné par Cira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Saliou Diallo diffère de celui donné par Thierno Mamadou Saliou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Diallo ou l'année à laquelle Abdoulaye Diallo a fréquenté l'école pour la dernière fois (.) le dernier diplome de Abdoulaye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THIERNO MAMADOU SALIOU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(1600 Fcfa) de Fatoumata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Saliou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Abdoulaye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Saliou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SALIOU DIALLO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2086.58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Maïs selon les mesures GPS est de 675.54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3361.54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(12000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Moussa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MAMADOU SALIOU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1(Maïs Mamioc))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2(Riz et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