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95-68-19-16</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95-68-19-16</w:t>
            </w:r>
          </w:p>
        </w:tc>
        <w:tc>
          <w:tcPr>
            <w:tcW w:type="dxa" w:w="3551"/>
            <w:shd w:fill="F8FAFC"/>
          </w:tcPr>
          <w:p>
            <w:r>
              <w:rPr>
                <w:b w:val="0"/>
                <w:i w:val="0"/>
                <w:color w:val="64748B"/>
                <w:sz w:val="14"/>
              </w:rPr>
              <w:t>CHEF DE MÉNAGE</w:t>
              <w:br/>
            </w:r>
            <w:r>
              <w:rPr>
                <w:b/>
                <w:i w:val="0"/>
                <w:sz w:val="18"/>
              </w:rPr>
              <w:t>MB NE DIOP</w:t>
            </w:r>
          </w:p>
        </w:tc>
      </w:tr>
      <w:tr>
        <w:tc>
          <w:tcPr>
            <w:tcW w:type="dxa" w:w="3551"/>
            <w:shd w:fill="F8FAFC"/>
          </w:tcPr>
          <w:p>
            <w:r>
              <w:rPr>
                <w:b w:val="0"/>
                <w:i w:val="0"/>
                <w:color w:val="64748B"/>
                <w:sz w:val="14"/>
              </w:rPr>
              <w:t>TÉLÉPHONE CM</w:t>
              <w:br/>
            </w:r>
            <w:r>
              <w:rPr>
                <w:b/>
                <w:i w:val="0"/>
                <w:sz w:val="18"/>
              </w:rPr>
              <w:t>77 787 22 13</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2026-06-12T12:16:06</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Moussa Diagne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Moussa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Modou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Moussa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Mbene  diop n'a pas cherché du travail au cours des 30 derniers jours est après accouchement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(300000),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Moussa Diagne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(300000)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