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69-02-20-00</w:t>
      </w:r>
    </w:p>
    <w:p>
      <w:r>
        <w:rPr>
          <w:b w:val="0"/>
          <w:i w:val="0"/>
          <w:color w:val="64748B"/>
          <w:sz w:val="18"/>
        </w:rPr>
        <w:t>Enquêteur : EQ20_enq1_v2 (AWA BADJI)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69-02-20-00</w:t>
            </w:r>
          </w:p>
        </w:tc>
        <w:tc>
          <w:tcPr>
            <w:tcW w:type="dxa" w:w="3551"/>
            <w:shd w:fill="F8FAFC"/>
          </w:tcPr>
          <w:p>
            <w:r>
              <w:rPr>
                <w:b w:val="0"/>
                <w:i w:val="0"/>
                <w:color w:val="64748B"/>
                <w:sz w:val="14"/>
              </w:rPr>
              <w:t>CHEF DE MÉNAGE</w:t>
              <w:br/>
            </w:r>
            <w:r>
              <w:rPr>
                <w:b/>
                <w:i w:val="0"/>
                <w:sz w:val="18"/>
              </w:rPr>
              <w:t>KHADIDIA LY</w:t>
            </w:r>
          </w:p>
        </w:tc>
      </w:tr>
      <w:tr>
        <w:tc>
          <w:tcPr>
            <w:tcW w:type="dxa" w:w="3551"/>
            <w:shd w:fill="F8FAFC"/>
          </w:tcPr>
          <w:p>
            <w:r>
              <w:rPr>
                <w:b w:val="0"/>
                <w:i w:val="0"/>
                <w:color w:val="64748B"/>
                <w:sz w:val="14"/>
              </w:rPr>
              <w:t>TÉLÉPHONE CM</w:t>
              <w:br/>
            </w:r>
            <w:r>
              <w:rPr>
                <w:b/>
                <w:i w:val="0"/>
                <w:sz w:val="18"/>
              </w:rPr>
              <w:t>78 888 35 63</w:t>
            </w:r>
          </w:p>
        </w:tc>
        <w:tc>
          <w:tcPr>
            <w:tcW w:type="dxa" w:w="3551"/>
            <w:shd w:fill="F8FAFC"/>
          </w:tcPr>
          <w:p>
            <w:r>
              <w:rPr>
                <w:b w:val="0"/>
                <w:i w:val="0"/>
                <w:color w:val="64748B"/>
                <w:sz w:val="14"/>
              </w:rPr>
              <w:t>LOCALISATION</w:t>
              <w:br/>
            </w:r>
            <w:r>
              <w:rPr>
                <w:b/>
                <w:i w:val="0"/>
                <w:sz w:val="18"/>
              </w:rPr>
              <w:t>au fond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2026-06-05T09:51:53</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LY diffère de celui donné par ALASSANE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LY diffère de celui donné par HOULEYE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 LY diffère de celui donné par KHADIDIA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LY diffère de celui donné par KHADIDIATOU LY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1.111111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ASSANE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OUSSEYNOU  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(21000 Fcfa) dépensé ou reçu en cadeau pour les recharges internet ou de forfaits de données mobiles(hors appels vocaux), aucours des 30 derniers jours de  OUSSEYNOU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ALASSANE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KHADIDIATOU LY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(35000 Fcfa) de Sucre en poudre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KHADIDIA LY avec une taille de 9 personnes a consommé 49 Kg en taille unique de Riz local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Oignon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(50000 Fcfa) de Niébé/Haricots secs en Sac (50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KHADIDIA LY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(570000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(1010000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 LY (54000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(130000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KHADIDIA LY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37.5 FCFA par Kilogramme qui semble faible, prière de vérifier  le montant d'achat (15000 FCFA pour 400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(5000 FCFA pour 25 Kilogramme) de Semences d'arachide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60000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Huile d'arachide raffinée,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KHADIDIA LY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 de l'article  Lit est inférieur aux prix de revente (200000)  avec l'âge du bien atteignant 10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