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56-15-06-23</w:t>
      </w:r>
    </w:p>
    <w:p>
      <w:r>
        <w:rPr>
          <w:b w:val="0"/>
          <w:i w:val="0"/>
          <w:color w:val="64748B"/>
          <w:sz w:val="18"/>
        </w:rPr>
        <w:t>Enquêteur : EQ20_enq2_v2 (SALY SAMBOU)  ·  Équipe : EQ20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56-15-06-23</w:t>
            </w:r>
          </w:p>
        </w:tc>
        <w:tc>
          <w:tcPr>
            <w:tcW w:type="dxa" w:w="3551"/>
            <w:shd w:fill="F8FAFC"/>
          </w:tcPr>
          <w:p>
            <w:r>
              <w:rPr>
                <w:b w:val="0"/>
                <w:i w:val="0"/>
                <w:color w:val="64748B"/>
                <w:sz w:val="14"/>
              </w:rPr>
              <w:t>CHEF DE MÉNAGE</w:t>
              <w:br/>
            </w:r>
            <w:r>
              <w:rPr>
                <w:b/>
                <w:i w:val="0"/>
                <w:sz w:val="18"/>
              </w:rPr>
              <w:t>MAMADOU TALL</w:t>
            </w:r>
          </w:p>
        </w:tc>
      </w:tr>
      <w:tr>
        <w:tc>
          <w:tcPr>
            <w:tcW w:type="dxa" w:w="3551"/>
            <w:shd w:fill="F8FAFC"/>
          </w:tcPr>
          <w:p>
            <w:r>
              <w:rPr>
                <w:b w:val="0"/>
                <w:i w:val="0"/>
                <w:color w:val="64748B"/>
                <w:sz w:val="14"/>
              </w:rPr>
              <w:t>TÉLÉPHONE CM</w:t>
              <w:br/>
            </w:r>
            <w:r>
              <w:rPr>
                <w:b/>
                <w:i w:val="0"/>
                <w:sz w:val="18"/>
              </w:rPr>
              <w:t>77 997 47 38</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2026-06-03T17:18:09</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ABOU TALL1) , prière de renseigner toutes les questions liées à  ABOU TALL1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PEINDA TALL) , prière de renseigner toutes les questions liées à  PEINDA TALL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TIDIANE TALL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HOULEYE TALL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 LFA TALL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TALL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TALL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DIALALY TALL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TALL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LY diffère de celui donné par COUMBA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 BA diffère de celui donné par FATIMA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 NDIAYE diffère de celui donné par FATIMA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IFRA TALL diffère de celui donné par IFRA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 TALL diffère de celui donné par KADIDIA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TALL diffère de celui donné par MAMADOU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MERIEME TALL diffère de celui donné par MERIEME TALL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105 miche de Petit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TIDIANE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TALL1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TALL1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 LFA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IFRA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DIALALY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DAOUDA BA est venu vivre dans cette localité est se faire soigner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(30) de ce ménage est inférieur à la taille du denombrement (38),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IFRA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MERIEME TALL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TALL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 LFA TALL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ABOU TALL2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AMADOU TIDIANE TALL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DJIBIRIROU TALL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ISSA TALL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MAMADOU TALL1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MOUSSA TALL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ABOU TALL1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KADIDIA TALL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TALL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TALL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TALL avec une taille de 30 personnes a consommé 1.05 Kg en taille unique de Sucre en morceaux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(825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TALL avec une taille de 30 personnes a consommé .08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(7000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 Fcfa) pour Bois de chauffe acheté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(5400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(15000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(8500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Chaussures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(15500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(22000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(400000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MAMADOU TALL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(22),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180000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180000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200000 Fcfa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(48000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(15000 FCFA pour 50 Kilogramme) de Semences de petit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3000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AMADOU TIDIANE TALL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DJIBIRIROU TALL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HAWA TALL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HOULEYE TALL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0.08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Sachets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(600000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(700000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