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68-18-31-97</w:t>
      </w:r>
    </w:p>
    <w:p>
      <w:r>
        <w:rPr>
          <w:b w:val="0"/>
          <w:i w:val="0"/>
          <w:color w:val="64748B"/>
          <w:sz w:val="18"/>
        </w:rPr>
        <w:t>Enquêteur : EQ20_enq2_v2 (SALY SAMBOU)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68-18-31-97</w:t>
            </w:r>
          </w:p>
        </w:tc>
        <w:tc>
          <w:tcPr>
            <w:tcW w:type="dxa" w:w="3551"/>
            <w:shd w:fill="F8FAFC"/>
          </w:tcPr>
          <w:p>
            <w:r>
              <w:rPr>
                <w:b w:val="0"/>
                <w:i w:val="0"/>
                <w:color w:val="64748B"/>
                <w:sz w:val="14"/>
              </w:rPr>
              <w:t>CHEF DE MÉNAGE</w:t>
              <w:br/>
            </w:r>
            <w:r>
              <w:rPr>
                <w:b/>
                <w:i w:val="0"/>
                <w:sz w:val="18"/>
              </w:rPr>
              <w:t>ABDALLAH FALL</w:t>
            </w:r>
          </w:p>
        </w:tc>
      </w:tr>
      <w:tr>
        <w:tc>
          <w:tcPr>
            <w:tcW w:type="dxa" w:w="3551"/>
            <w:shd w:fill="F8FAFC"/>
          </w:tcPr>
          <w:p>
            <w:r>
              <w:rPr>
                <w:b w:val="0"/>
                <w:i w:val="0"/>
                <w:color w:val="64748B"/>
                <w:sz w:val="14"/>
              </w:rPr>
              <w:t>TÉLÉPHONE CM</w:t>
              <w:br/>
            </w:r>
            <w:r>
              <w:rPr>
                <w:b/>
                <w:i w:val="0"/>
                <w:sz w:val="18"/>
              </w:rPr>
              <w:t>78 600 82 02</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2026-06-04T10:07:00</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ABDALLAH FALL) , prière de renseigner toutes les questions liées à  ABDALLAH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Dilah Fall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Dilah Fall s'est consulté la première fois pour cette maladie (Fièvre/Paludisme) chez un médecin généraliste et vous dites que  Dilah Fall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ABDALLAH FALL n'a pas fait des études dans une école formelle est etude en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BASSIROU FALL n'a pas fait des études dans une école formelle est etude en arabe dans son pays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Dilah Fall n'a pas fait des études dans une école formelle est etude en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ABDALLAH FALL avec une taille de 3 personnes a consommé .84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des produis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ABDALLAH FALL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ABDALLAH FALL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