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85-74-86-78</w:t>
      </w:r>
    </w:p>
    <w:p>
      <w:r>
        <w:rPr>
          <w:b w:val="0"/>
          <w:i w:val="0"/>
          <w:color w:val="64748B"/>
          <w:sz w:val="18"/>
        </w:rPr>
        <w:t>Enquêteur : EQ22_enq3_v2 (SIRA FOFANA)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85-74-86-78</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77 430 36 34</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KA) , prière de renseigner toutes les questions liées à  BABACAR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BASSIROU KA) , prière de renseigner toutes les questions liées à  BASSIROU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omar KA) , prière de renseigner toutes les questions liées à  omar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ALIOUNE KA) , prière de renseigner toutes les questions liées à  ALIOUNE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MOUHAMED KA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KA ou l'année à laquelle omar KA a fréquenté l'école pour la dernière fois (.) le dernier diplome de omar KA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omar KA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KA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Anthia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BASSIROU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ALIOUNE KA n'a pas fait des études dans une école formelle est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Anthia KA n'a pas fait des études dans une école formelle est pas de raison, juste on la pas encore envoye a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KA n'a pas été à l'école entre 2024/2025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KA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KA n'a pas fait des études dans une école formelle est trop âgée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MOUSTAPHA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maty KA n'a pas été vacciné est sa mère ne la pas amené,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aissatou ndao n'a pas cherché du travail au cours des 30 derniers jours est pas de raison valable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BASSIROU KA,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BASSIROU KA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KA (10800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les dépenses du ménage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(56000 FCFA pour 400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183.3333 FCFA par Kilogramme qui semble faible, prière de vérifier  le montant d'achat (110000 FCFA pour 600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62500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BASSIROU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maodo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ALIOUNE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BABACAR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omar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BASSIROU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[2026-06-10 17:44:41] </w:t>
      </w:r>
      <w:r>
        <w:rPr>
          <w:b/>
          <w:i w:val="0"/>
          <w:color w:val="1F6FEB"/>
          <w:sz w:val="16"/>
        </w:rPr>
        <w:t xml:space="preserve">Thimbane_v2 </w:t>
      </w:r>
      <w:r>
        <w:rPr>
          <w:b w:val="0"/>
          <w:i w:val="0"/>
          <w:color w:val="64748B"/>
          <w:sz w:val="16"/>
        </w:rPr>
        <w:t xml:space="preserve">sur @@RejectedBySupervisor : </w:t>
      </w:r>
      <w:r>
        <w:rPr>
          <w:b w:val="0"/>
          <w:i w:val="0"/>
          <w:sz w:val="17"/>
        </w:rPr>
        <w:t>Compléter la question 1.47 pour Khady Ka, Boubacar Ka, Oumar Ka, Bassirou Ka et Alioune Ka. Les réponses aux questions 1.37 et 1.38 d’Aïssatou ne sont pas cohérentes. Veuillez les vérifier. Boubacar et Khady savent lire en langue locale, mais ne savent ni écrire ni comprendre cette langue. Veuillez vérifier ces informations. Revoir la question 2.5 pour Khady Ka, Boubacar Ka, Alioune Ka et Mama Anthia. Revoir la question 3.18 de Khady Ka. Demander la fourchette de revenus (ou de montant) de Babacar Maodo et Bassirou à la question 4.49. Revoir les sections 9A, 9E et 9F. Il faut lister l’ensemble des produits concernés. Revoir les questions 10.46 et 10.47. À la question 16.16a, la personne déclare avoir récolté 80 sacs de 50 kg, alors que dans la section relative à l’utilisation de la production, un total de 82 sacs de 50 kg est enregistré. Veuillez vérifier cette incohérence. À la question 17.53, il faut déduire le montant correspondant à la facture d’eau du ménage ou ajouter un commentaire explicatif.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