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KABOU CISSE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INSA CISSE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LOBE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KABOU CISSE , prière de renseignés toutes les questions liées à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CISSE a eu est complication de l’abdomen,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CISSE a eu est maux dentaire,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GAYE a eu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LOBE CISSE n'a pas cherché du travail au cours des 30 derniers jours est elle est eleve dans les foyers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INSA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INSA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KABOU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KABOU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KABOU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marchandise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KABOU CISSE, prière de reprendre la section agriculture du ménage KABOU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KABOU CISSE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INSA CISSE fréquente 3ème année de Primaire mais ne sait pas écrire, prière de vérifier auprès de INSA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KABOU CISSE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KHADY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KABOU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KABOU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(85000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