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EL HADJI SECK est de 25000  Fcfa par SEMAINE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SECK (6800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Sel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11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