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ABSA SARR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MALEYE LEYE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MALEYE LEYE, prière de reprendre la section agriculture du ménage MALEYE LEYE.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