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21-33-14-66</w:t>
      </w:r>
    </w:p>
    <w:p>
      <w:r>
        <w:rPr>
          <w:b w:val="0"/>
          <w:i w:val="0"/>
          <w:color w:val="64748B"/>
          <w:sz w:val="18"/>
        </w:rPr>
        <w:t>Enquêteur : EQ24_enq4_v2 (EL HADJ FALLOU DIALLO)  ·  Équipe : EQ24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33202050989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21-33-14-66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BASS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77 636 03 97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B TIMENT AU FOND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EQ24_enq4_v2  (EL HADJ FALLOU DIALLO)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2026-06-16T12:19:15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s01q00_0, s00q04, s03q38, s04q21, s04q51, s04q51_unite, s04q44, s04q65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du dernier mois pour chaine de télévision par câble, satellite, TNTest 2000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montant(12500 FCFA) des dépenses pour chaque visite prénatale de Mbene Sall semble faible (voir nul) ou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BASS BA (10000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(1200 Fcfa) de Pomme de terre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(700 Fcfa) de Sucre en poudre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BASS BA (4000 Fcfa) au cours de 30 derniers jours de Bois de chauffe acheté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Bidon 20l taille unique de Eau minérale/filtrée en bouteille locale, cette quantité semble anormale pour une consommation des 7 derniers jours,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BASS BA a comme taille 2 personnes dont ils vivent à DIOURBEL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minimum mensuel déclaré par le ménage est aberrant (trop faible ou trop élevé pour assurer un niveau de vie décent).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22:17:54] </w:t>
      </w:r>
      <w:r>
        <w:rPr>
          <w:b/>
          <w:i w:val="0"/>
          <w:color w:val="1F6FEB"/>
          <w:sz w:val="16"/>
        </w:rPr>
        <w:t xml:space="preserve">EQ24_enq4_v2 </w:t>
      </w:r>
      <w:r>
        <w:rPr>
          <w:b w:val="0"/>
          <w:i w:val="0"/>
          <w:color w:val="64748B"/>
          <w:sz w:val="16"/>
        </w:rPr>
        <w:t xml:space="preserve">sur s11q52a : </w:t>
      </w:r>
      <w:r>
        <w:rPr>
          <w:b w:val="0"/>
          <w:i w:val="0"/>
          <w:sz w:val="17"/>
        </w:rPr>
        <w:t>"valeur nulle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22:18:23] </w:t>
      </w:r>
      <w:r>
        <w:rPr>
          <w:b/>
          <w:i w:val="0"/>
          <w:color w:val="1F6FEB"/>
          <w:sz w:val="16"/>
        </w:rPr>
        <w:t xml:space="preserve">EQ24_enq4_v2 </w:t>
      </w:r>
      <w:r>
        <w:rPr>
          <w:b w:val="0"/>
          <w:i w:val="0"/>
          <w:color w:val="64748B"/>
          <w:sz w:val="16"/>
        </w:rPr>
        <w:t xml:space="preserve">sur s11q49a : </w:t>
      </w:r>
      <w:r>
        <w:rPr>
          <w:b w:val="0"/>
          <w:i w:val="0"/>
          <w:sz w:val="17"/>
        </w:rPr>
        <w:t>"valeur nulle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22:21:02] </w:t>
      </w:r>
      <w:r>
        <w:rPr>
          <w:b/>
          <w:i w:val="0"/>
          <w:color w:val="1F6FEB"/>
          <w:sz w:val="16"/>
        </w:rPr>
        <w:t xml:space="preserve">EQ24_enq4_v2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