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DEMBA DIOP 18) , prière de renseigner toutes les questions liées à  DEMBA DIOP 18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ABDOU AZIZ DIOP 17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DABA DIONE 72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AZIZ DIOP 17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DIOP 18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SAGNE 63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DIB SAGNE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NGOM 10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DIB SAGNE 63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Carreaux/Marbre, mais celui du ménage de DABA DIONE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5465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18750 FCFA qui semble élevé, prière de verifier le montant tiré de la vente (37500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ABDOU AZIZ DIOP 17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DEMBA DIOP 18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DIB SAGNE 63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