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17-97-11-66</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17-97-11-66</w:t>
            </w:r>
          </w:p>
        </w:tc>
        <w:tc>
          <w:tcPr>
            <w:tcW w:type="dxa" w:w="3551"/>
            <w:shd w:fill="F8FAFC"/>
          </w:tcPr>
          <w:p>
            <w:r>
              <w:rPr>
                <w:b w:val="0"/>
                <w:i w:val="0"/>
                <w:color w:val="64748B"/>
                <w:sz w:val="14"/>
              </w:rPr>
              <w:t>CHEF DE MÉNAGE</w:t>
              <w:br/>
            </w:r>
            <w:r>
              <w:rPr>
                <w:b/>
                <w:i w:val="0"/>
                <w:sz w:val="18"/>
              </w:rPr>
              <w:t>CATHERINE NIAKH</w:t>
            </w:r>
          </w:p>
        </w:tc>
      </w:tr>
      <w:tr>
        <w:tc>
          <w:tcPr>
            <w:tcW w:type="dxa" w:w="3551"/>
            <w:shd w:fill="F8FAFC"/>
          </w:tcPr>
          <w:p>
            <w:r>
              <w:rPr>
                <w:b w:val="0"/>
                <w:i w:val="0"/>
                <w:color w:val="64748B"/>
                <w:sz w:val="14"/>
              </w:rPr>
              <w:t>TÉLÉPHONE CM</w:t>
              <w:br/>
            </w:r>
            <w:r>
              <w:rPr>
                <w:b/>
                <w:i w:val="0"/>
                <w:sz w:val="18"/>
              </w:rPr>
              <w:t>77 673 87 92</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2026-06-17T15:34:22</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YVONNE CHARLOTTE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CATHERINE NIAKH diffère de celui donné par CATHERINE NIAKH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AISSATOU SARR qui fréquente 2ème année de Primaire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ROSE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YVONNE CHARLOTTE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CATHERINE NIAKH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MARIE ROSE SARR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MARIE ROSE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CATHERINE NIAKH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ROSE SARR a travaillé par jour semble faible, veuillez s'il vous plait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CATHERINE NIAKH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CATHERINE NIAKH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MARIE ROSE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CATHERINE NIAKH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ÉMILIE SARR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