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96-43-97-87</w:t>
      </w:r>
    </w:p>
    <w:p>
      <w:r>
        <w:rPr>
          <w:b w:val="0"/>
          <w:i w:val="0"/>
          <w:color w:val="64748B"/>
          <w:sz w:val="18"/>
        </w:rPr>
        <w:t>Enquêteur : EQ28_enq4_v2 (OUSMANE MBENGUE)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96-43-97-87</w:t>
            </w:r>
          </w:p>
        </w:tc>
        <w:tc>
          <w:tcPr>
            <w:tcW w:type="dxa" w:w="3551"/>
            <w:shd w:fill="F8FAFC"/>
          </w:tcPr>
          <w:p>
            <w:r>
              <w:rPr>
                <w:b w:val="0"/>
                <w:i w:val="0"/>
                <w:color w:val="64748B"/>
                <w:sz w:val="14"/>
              </w:rPr>
              <w:t>CHEF DE MÉNAGE</w:t>
              <w:br/>
            </w:r>
            <w:r>
              <w:rPr>
                <w:b/>
                <w:i w:val="0"/>
                <w:sz w:val="18"/>
              </w:rPr>
              <w:t>BOUSSO FALL</w:t>
            </w:r>
          </w:p>
        </w:tc>
      </w:tr>
      <w:tr>
        <w:tc>
          <w:tcPr>
            <w:tcW w:type="dxa" w:w="3551"/>
            <w:shd w:fill="F8FAFC"/>
          </w:tcPr>
          <w:p>
            <w:r>
              <w:rPr>
                <w:b w:val="0"/>
                <w:i w:val="0"/>
                <w:color w:val="64748B"/>
                <w:sz w:val="14"/>
              </w:rPr>
              <w:t>TÉLÉPHONE CM</w:t>
              <w:br/>
            </w:r>
            <w:r>
              <w:rPr>
                <w:b/>
                <w:i w:val="0"/>
                <w:sz w:val="18"/>
              </w:rPr>
              <w:t>77 621 70 18</w:t>
            </w:r>
          </w:p>
        </w:tc>
        <w:tc>
          <w:tcPr>
            <w:tcW w:type="dxa" w:w="3551"/>
            <w:shd w:fill="F8FAFC"/>
          </w:tcPr>
          <w:p>
            <w:r>
              <w:rPr>
                <w:b w:val="0"/>
                <w:i w:val="0"/>
                <w:color w:val="64748B"/>
                <w:sz w:val="14"/>
              </w:rPr>
              <w:t>LOCALISATION</w:t>
              <w:br/>
            </w:r>
            <w:r>
              <w:rPr>
                <w:b/>
                <w:i w:val="0"/>
                <w:sz w:val="18"/>
              </w:rPr>
              <w:t>quartier Ndorong Sadaga près du CEM Serigne BASSIROU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2026-06-17T13:54:45</w:t>
            </w:r>
          </w:p>
        </w:tc>
      </w:tr>
    </w:tbl>
    <w:p/>
    <w:p>
      <w:r>
        <w:rPr>
          <w:b/>
          <w:i w:val="0"/>
          <w:color w:val="1F6FEB"/>
          <w:sz w:val="22"/>
        </w:rPr>
        <w:t>⚠ INCOHÉRENCES À CORRIGER (267)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NDIOP  NDIAYE) , prière de renseigner toutes les questions liées à  NDIOP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PAPE ALIOUNE NDOUR ou l'année à laquelle PAPE ALIOUNE NDOUR a fréquenté l'école pour la dernière fois (.) le dernier diplome de PAPE ALIOUNE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ARONA DIONE ou l'année à laquelle ARONA DIONE a fréquenté l'école pour la dernière fois (.) le dernier diplome de ARONA DIONE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500 Kg de  de Manioc en tubercules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  %item1%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BOUSSO FALL n'a pas été à l'école entre 2024/2025 est retard d'orientation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OUMY NDOUR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OUMY NDOUR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OUMY NDOUR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OUMY NDOUR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OUMY NDOUR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NDOUR ), prière de renseignés toutes les questions liées à ( OUMY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BOUSSO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BOUSSO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BOUSSO FALL ), prière de renseignés toutes les questions liées à ( BOUSSO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OUMY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OUMY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OUMY NDOUR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OUMY NDOUR.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NDOUR ), prière de renseignés toutes les questions liées à ( OUMY NDOUR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OUMY NDOUR , prière de renseignés toutes les questions liées à ( OUMY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ARONA 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ARONA DIONE ), prière de renseignés toutes les questions liées à ( ARONA 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NDOUR ), prière de renseignés toutes les questions liées à ( OUMY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ALIOUNE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NDOUR ), prière de renseignés toutes les questions liées à ( PAPE ALIOUNE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prix d'achat unitaire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Fcfa) de Piment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BASSIROU FALL avec une taille de 5 personnes a consommé .12 Kg en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s07bq04_2</w:t>
            </w:r>
          </w:p>
        </w:tc>
        <w:tc>
          <w:tcPr>
            <w:tcW w:type="dxa" w:w="6520"/>
          </w:tcPr>
          <w:p>
            <w:r>
              <w:rPr>
                <w:b w:val="0"/>
                <w:i w:val="0"/>
                <w:sz w:val="17"/>
              </w:rPr>
              <w:t>Erreur. L'autoconsommation doit être inférieure ou égale à la consommation totale.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s07bq05_2</w:t>
            </w:r>
          </w:p>
        </w:tc>
        <w:tc>
          <w:tcPr>
            <w:tcW w:type="dxa" w:w="6520"/>
          </w:tcPr>
          <w:p>
            <w:r>
              <w:rPr>
                <w:b w:val="0"/>
                <w:i w:val="0"/>
                <w:sz w:val="17"/>
              </w:rPr>
              <w:t>Erreur. La somme de l'autoconsommation et des dons doit être inférieure ou égale à la consommation totale. Veuillez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FALL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FALL (25000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police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draps et parfums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draps et parfums n'a pas fonctionné tout le temps au cours des 12 derniers mois est manque de produits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draps et parfums, prière de renseignés toutes les questions liées à vente draps et parfums.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torches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75000 Fcfa qui est relativement élevé par rapport aux autres prix de revente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BOUSSO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OUMY NDOUR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Arôme (Maggi, Jumbo, etc.) en Sachets industriel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Chocolat pâte à tartiner en Pot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Cube alimentaire (Maggi, Jumbo, ) et bouillon en poudre en Pièce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Piment frais en Pièce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Sel en Sachets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Poireau/ oignon vert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Ail en Gousse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500 Kg  de Manioc en tubercules,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Manioc en tubercules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Pomme de terre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Sucre en poudre en Kg qui provient de la production du ménage et celle reçue en cadeau depasse la quantité consommée,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