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69-45-38-25</w:t>
      </w:r>
    </w:p>
    <w:p>
      <w:r>
        <w:rPr>
          <w:b w:val="0"/>
          <w:i w:val="0"/>
          <w:color w:val="64748B"/>
          <w:sz w:val="18"/>
        </w:rPr>
        <w:t>Enquêteur : EQ31_enq3_v2 (ALIOU DIAO)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69-45-38-25</w:t>
            </w:r>
          </w:p>
        </w:tc>
        <w:tc>
          <w:tcPr>
            <w:tcW w:type="dxa" w:w="3551"/>
            <w:shd w:fill="F8FAFC"/>
          </w:tcPr>
          <w:p>
            <w:r>
              <w:rPr>
                <w:b w:val="0"/>
                <w:i w:val="0"/>
                <w:color w:val="64748B"/>
                <w:sz w:val="14"/>
              </w:rPr>
              <w:t>CHEF DE MÉNAGE</w:t>
              <w:br/>
            </w:r>
            <w:r>
              <w:rPr>
                <w:b/>
                <w:i w:val="0"/>
                <w:sz w:val="18"/>
              </w:rPr>
              <w:t>MAYEDE BALDE</w:t>
            </w:r>
          </w:p>
        </w:tc>
      </w:tr>
      <w:tr>
        <w:tc>
          <w:tcPr>
            <w:tcW w:type="dxa" w:w="3551"/>
            <w:shd w:fill="F8FAFC"/>
          </w:tcPr>
          <w:p>
            <w:r>
              <w:rPr>
                <w:b w:val="0"/>
                <w:i w:val="0"/>
                <w:color w:val="64748B"/>
                <w:sz w:val="14"/>
              </w:rPr>
              <w:t>TÉLÉPHONE CM</w:t>
              <w:br/>
            </w:r>
            <w:r>
              <w:rPr>
                <w:b/>
                <w:i w:val="0"/>
                <w:sz w:val="18"/>
              </w:rPr>
              <w:t>77 240 67 25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2026-06-06T07:02:02</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BALDE) , prière de renseigner toutes les questions liées à  AISSATOU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 diffère de celui donné par AMINATA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2 diffère de celui donné par FATOUMATA BALDE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DIAMANKA diffère de celui donné par HABY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HASSANE BALDE diffère de celui donné par HASSANE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MAYEDE BALDE diffère de celui donné par MAYEDE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TOMBONG DIAMANKA diffère de celui donné par TOMBONG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BALDE ou l'année à laquelle AISSATOU BALDE a fréquenté l'école pour la dernière fois (.) le dernier diplome de AISSATOU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OUSMANE BALDE ou l'année à laquelle OUSMANE BALDE a fréquenté l'école pour la dernière fois (.) le dernier diplome de OUSMANE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AMINATA DIAMANKA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HASSANE BALDE, les agriculteurs dont leurs cultures est principalement destiné à la consommation du ménage sont des (Agriculteurs, subsistances) et ceux qui le font avec l'élevage sont des (Agriculteurs et eleveurs, subsistances) Incohérence! HASSANE BALDE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machine a moulin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BALDE 2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HABY DIAMANKA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PATHE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TACKO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SAIDOU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HASSANE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TOMBONG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DIAMANKA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TOMBONG DIAMANKA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MAYEDE BALDE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BALDE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MAYEDE BALDE (120600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revendeur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(25000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madina Houda au ziara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machine a moulin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machine a moulin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famille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famille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Maïs 1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1 selon les mesures GPS est de 9591.3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famille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(240000 FCFA pour 240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1050000 FCFA qui semble élevé, 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1050000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12500 FCFA qui semble élevé, prière de verifier le montant tiré de la vente (12500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montant(0 FCFA) des dépenses pour la dernière hospitalisation de AMINATA DIAMANKA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BALDE, les agriculteurs dont leurs cultures est principalement destiné à la consommation du ménage sont des (Agriculteurs, subsistances) et ceux qui le font avec l'élevage sont des (Agriculteurs et eleveurs, subsistances)Avertissement!!! 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Bicyclette, vélo de course dans ce ménages est très élevé (38),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Bicyclette, vélo de course est inférieur aux prix de revente (30000)  avec l'âge du bien atteignant 38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(Maïs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(220000 FCFA) de Animaux de labour est inférieur aux prix de revente (450000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