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07-21-35-47</w:t>
      </w:r>
    </w:p>
    <w:p>
      <w:r>
        <w:rPr>
          <w:b w:val="0"/>
          <w:i w:val="0"/>
          <w:color w:val="64748B"/>
          <w:sz w:val="18"/>
        </w:rPr>
        <w:t>Enquêteur : EQ35_enq2_v2 (OUMY BADJI)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07-21-35-47</w:t>
            </w:r>
          </w:p>
        </w:tc>
        <w:tc>
          <w:tcPr>
            <w:tcW w:type="dxa" w:w="3551"/>
            <w:shd w:fill="F8FAFC"/>
          </w:tcPr>
          <w:p>
            <w:r>
              <w:rPr>
                <w:b w:val="0"/>
                <w:i w:val="0"/>
                <w:color w:val="64748B"/>
                <w:sz w:val="14"/>
              </w:rPr>
              <w:t>CHEF DE MÉNAGE</w:t>
              <w:br/>
            </w:r>
            <w:r>
              <w:rPr>
                <w:b/>
                <w:i w:val="0"/>
                <w:sz w:val="18"/>
              </w:rPr>
              <w:t>INESSE DIATTA</w:t>
            </w:r>
          </w:p>
        </w:tc>
      </w:tr>
      <w:tr>
        <w:tc>
          <w:tcPr>
            <w:tcW w:type="dxa" w:w="3551"/>
            <w:shd w:fill="F8FAFC"/>
          </w:tcPr>
          <w:p>
            <w:r>
              <w:rPr>
                <w:b w:val="0"/>
                <w:i w:val="0"/>
                <w:color w:val="64748B"/>
                <w:sz w:val="14"/>
              </w:rPr>
              <w:t>TÉLÉPHONE CM</w:t>
              <w:br/>
            </w:r>
            <w:r>
              <w:rPr>
                <w:b/>
                <w:i w:val="0"/>
                <w:sz w:val="18"/>
              </w:rPr>
              <w:t>78 981 26 99</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2026-05-20T12:30:58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INESSE DIATTA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Le ménage envisage de vendre 1 Sac (50 Kg) de Oignon à 400 FCFA qui semble incoherent, prière de corriger cette incoherenceLa somme des quantités consommées (5 kg), des quantités offertes (0 kg),  des quantités vendus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CLAIRE DIEME bénéficié de cette formation est restauration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CLAIRE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CLAIRE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CLAIRE DIEME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(68000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INESSE DIATTA (71000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(4400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(25000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(3400000 Fcfa) au cours de 12 derniers mois de Frais d'acquisition d'un terrain ou d'un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(60000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INESSE DIATTA (75000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INESSE DIATTA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maraîchage selon l'exploitant est de .06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maraîchage est de  14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(400 Gramme) de semences de Oseille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12.5 FCFA par Gramme qui semble faible, prière de vérifier  le montant d'achat (5000 FCFA pour 400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piment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(7500 FCFA pour 25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300 FCFA par Kilogramme qui semble faible, prière de vérifier  le montant d'achat (7500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7500 FCFA par Litre qui semble élevé, prière de vérifier  le montant d'achat (7500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(7500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8.333333 FCFA par Gramme qui semble faible, prière de vérifier  le montant d'achat (2500 FCFA pour 300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5 FCFA par Gramme qui semble faible, prière de vérifier  le montant d'achat (2000 FCFA pour 400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20000 FCFA qui semble élevé, prière de verifier le montant tiré de la vente (20000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produit(Solom)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INESSE DIATTA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ATENACE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BIENVENUE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CLAIRE DIEME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CLAIRE DIEME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Tres petit de Sucre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INESSE DIATTA vit en milieu rural mais dit avoir dépensé 4400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maraîchage) qui ne semble pas être un bon nom ou contient des lettres, prière de mettre le vrai nom du champs.</w:t>
            </w:r>
          </w:p>
        </w:tc>
      </w:tr>
    </w:tbl>
    <w:p/>
    <w:p>
      <w:r>
        <w:rPr>
          <w:b/>
          <w:i w:val="0"/>
          <w:color w:val="1F6FEB"/>
          <w:sz w:val="22"/>
        </w:rPr>
        <w:t>💬 COMMENTAIRES SUPERVISEUR / ENQUÊTEUR (4)</w:t>
      </w:r>
    </w:p>
    <w:p>
      <w:pPr>
        <w:pStyle w:val="ListBullet"/>
      </w:pPr>
      <w:r>
        <w:rPr>
          <w:b w:val="0"/>
          <w:i w:val="0"/>
          <w:color w:val="64748B"/>
          <w:sz w:val="16"/>
        </w:rPr>
        <w:t xml:space="preserve">[2026-05-21 08:06:27] </w:t>
      </w:r>
      <w:r>
        <w:rPr>
          <w:b/>
          <w:i w:val="0"/>
          <w:color w:val="1F6FEB"/>
          <w:sz w:val="16"/>
        </w:rPr>
        <w:t xml:space="preserve">EQ35_enq2_v2 </w:t>
      </w:r>
      <w:r>
        <w:rPr>
          <w:b w:val="0"/>
          <w:i w:val="0"/>
          <w:color w:val="64748B"/>
          <w:sz w:val="16"/>
        </w:rPr>
        <w:t xml:space="preserve">sur s07bq03a_1 : </w:t>
      </w:r>
      <w:r>
        <w:rPr>
          <w:b w:val="0"/>
          <w:i w:val="0"/>
          <w:sz w:val="17"/>
        </w:rPr>
        <w:t>"pour les orange c est incalculable "</w:t>
      </w:r>
    </w:p>
    <w:p>
      <w:pPr>
        <w:pStyle w:val="ListBullet"/>
      </w:pPr>
      <w:r>
        <w:rPr>
          <w:b w:val="0"/>
          <w:i w:val="0"/>
          <w:color w:val="64748B"/>
          <w:sz w:val="16"/>
        </w:rPr>
        <w:t xml:space="preserve">[2026-05-21 12:50:23] </w:t>
      </w:r>
      <w:r>
        <w:rPr>
          <w:b/>
          <w:i w:val="0"/>
          <w:color w:val="1F6FEB"/>
          <w:sz w:val="16"/>
        </w:rPr>
        <w:t xml:space="preserve">EQ35_enq2_v2 </w:t>
      </w:r>
      <w:r>
        <w:rPr>
          <w:b w:val="0"/>
          <w:i w:val="0"/>
          <w:color w:val="64748B"/>
          <w:sz w:val="16"/>
        </w:rPr>
        <w:t xml:space="preserve">sur s16Aq37b : </w:t>
      </w:r>
      <w:r>
        <w:rPr>
          <w:b w:val="0"/>
          <w:i w:val="0"/>
          <w:sz w:val="17"/>
        </w:rPr>
        <w:t>la récolte nvest pas encore terminer donc dans 2 semaine elle récolte pour vendre</w:t>
      </w:r>
    </w:p>
    <w:p>
      <w:pPr>
        <w:pStyle w:val="ListBullet"/>
      </w:pPr>
      <w:r>
        <w:rPr>
          <w:b w:val="0"/>
          <w:i w:val="0"/>
          <w:color w:val="64748B"/>
          <w:sz w:val="16"/>
        </w:rPr>
        <w:t xml:space="preserve">[2026-05-22 11:57:23] </w:t>
      </w:r>
      <w:r>
        <w:rPr>
          <w:b/>
          <w:i w:val="0"/>
          <w:color w:val="1F6FEB"/>
          <w:sz w:val="16"/>
        </w:rPr>
        <w:t xml:space="preserve">EQ35_enq2_v2 </w:t>
      </w:r>
      <w:r>
        <w:rPr>
          <w:b w:val="0"/>
          <w:i w:val="0"/>
          <w:color w:val="64748B"/>
          <w:sz w:val="16"/>
        </w:rPr>
        <w:t xml:space="preserve">sur s16cq16c : </w:t>
      </w:r>
      <w:r>
        <w:rPr>
          <w:b w:val="0"/>
          <w:i w:val="0"/>
          <w:sz w:val="17"/>
        </w:rPr>
        <w:t>c est sac de 50kg mais comme l oseille n est pas lourde comme le riz mais elle a prix les sac q</w:t>
      </w:r>
    </w:p>
    <w:p>
      <w:pPr>
        <w:pStyle w:val="ListBullet"/>
      </w:pPr>
      <w:r>
        <w:rPr>
          <w:b w:val="0"/>
          <w:i w:val="0"/>
          <w:color w:val="64748B"/>
          <w:sz w:val="16"/>
        </w:rPr>
        <w:t xml:space="preserve">[2026-05-22 12:07:54] </w:t>
      </w:r>
      <w:r>
        <w:rPr>
          <w:b/>
          <w:i w:val="0"/>
          <w:color w:val="1F6FEB"/>
          <w:sz w:val="16"/>
        </w:rPr>
        <w:t xml:space="preserve">EQ35_enq2_v2 </w:t>
      </w:r>
      <w:r>
        <w:rPr>
          <w:b w:val="0"/>
          <w:i w:val="0"/>
          <w:color w:val="64748B"/>
          <w:sz w:val="16"/>
        </w:rPr>
        <w:t xml:space="preserve">sur s16dq05c : </w:t>
      </w:r>
      <w:r>
        <w:rPr>
          <w:b w:val="0"/>
          <w:i w:val="0"/>
          <w:sz w:val="17"/>
        </w:rPr>
        <w:t>j ai converti le sac dev50 kg mais ici l oseille n est pas lourde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