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27-67-91-61</w:t>
      </w:r>
    </w:p>
    <w:p>
      <w:r>
        <w:rPr>
          <w:b w:val="0"/>
          <w:i w:val="0"/>
          <w:color w:val="64748B"/>
          <w:sz w:val="18"/>
        </w:rPr>
        <w:t>Enquêteur : EQ35_enq1_v2 (VICTOR SAMBOU)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27-67-91-61</w:t>
            </w:r>
          </w:p>
        </w:tc>
        <w:tc>
          <w:tcPr>
            <w:tcW w:type="dxa" w:w="3551"/>
            <w:shd w:fill="F8FAFC"/>
          </w:tcPr>
          <w:p>
            <w:r>
              <w:rPr>
                <w:b w:val="0"/>
                <w:i w:val="0"/>
                <w:color w:val="64748B"/>
                <w:sz w:val="14"/>
              </w:rPr>
              <w:t>CHEF DE MÉNAGE</w:t>
              <w:br/>
            </w:r>
            <w:r>
              <w:rPr>
                <w:b/>
                <w:i w:val="0"/>
                <w:sz w:val="18"/>
              </w:rPr>
              <w:t>IDRISSA SAGNA</w:t>
            </w:r>
          </w:p>
        </w:tc>
      </w:tr>
      <w:tr>
        <w:tc>
          <w:tcPr>
            <w:tcW w:type="dxa" w:w="3551"/>
            <w:shd w:fill="F8FAFC"/>
          </w:tcPr>
          <w:p>
            <w:r>
              <w:rPr>
                <w:b w:val="0"/>
                <w:i w:val="0"/>
                <w:color w:val="64748B"/>
                <w:sz w:val="14"/>
              </w:rPr>
              <w:t>TÉLÉPHONE CM</w:t>
              <w:br/>
            </w:r>
            <w:r>
              <w:rPr>
                <w:b/>
                <w:i w:val="0"/>
                <w:sz w:val="18"/>
              </w:rPr>
              <w:t>77 643 38 84</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ROKHY SAGNA) , prière de renseigner toutes les questions liées à  NDEYE ROKHY SAGNA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SANKOUNG AZIZ SADIO) , prière de renseigner toutes les questions liées à  SANKOUNG AZIZ SADIO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SALY DJIBA (56)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IDRISSA SAGNA a vécu dans la localité est superieur à son âge (71)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SANKOUNG AZIZ SADIO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YOUSSOUPH SADIO ou l'année à laquelle YOUSSOUPH SADIO a fréquenté l'école pour la dernière fois (2024) le dernier diplome de YOUSSOUPH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ADAMA SADIO ou l'année à laquelle ADAMA SADIO a fréquenté l'école pour la dernière fois (.) le dernier diplome de ADAMA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Boite de tomate/Pot de Petit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.5746648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d’oignon,poivron,tomate,patate,d’oseille,gombos,manioc est de 7 cultures qui semble trop élévé ou non renseigné,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NDEYE ROKHY SAGNA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NDEYE ROKHY SAGNA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KHADIDIATOU SADIO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YOUSSOUPH SADIO abandonné l'école en cours d'année est n’aime pas les 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DJIBA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NDEYE ROKHY SAGNA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ROKHY SAGNA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YOUSSOUPH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DIEME SADIO,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SALY DJIBA,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 SADIO (17000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(54000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IDRISSA SAGNA (1500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IDRISSA SAGNA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d’oignon,poivron,tomate,patate,d’oseille,gombos,manioc est arrosage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de femmes de 15 ans et plus (20) non membre du ménage de IDRISSA SAGNA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360 FCFA par Kilogramme qui semble faible, prière de vérifier  le montant d'achat (18000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SALY DJIBA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YOUSSOUPH SADIO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IDRISSA SAGNA, les agriculteurs dont leurs cultures est principalement destiné à la consommation du ménage sont des (Agriculteurs, subsistances) et ceux qui le font avec l'élevage sont des (Agriculteurs et eleveurs, subsistances)Avertissement!!! IDRISSA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IDRISSA SAGNA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[2026-05-20 14:48:58] </w:t>
      </w:r>
      <w:r>
        <w:rPr>
          <w:b/>
          <w:i w:val="0"/>
          <w:color w:val="1F6FEB"/>
          <w:sz w:val="16"/>
        </w:rPr>
        <w:t xml:space="preserve">EQ35_enq1_v2 </w:t>
      </w:r>
      <w:r>
        <w:rPr>
          <w:b w:val="0"/>
          <w:i w:val="0"/>
          <w:color w:val="64748B"/>
          <w:sz w:val="16"/>
        </w:rPr>
        <w:t xml:space="preserve">sur s15q12b : </w:t>
      </w:r>
      <w:r>
        <w:rPr>
          <w:b w:val="0"/>
          <w:i w:val="0"/>
          <w:sz w:val="17"/>
        </w:rPr>
        <w:t>en réalité c'est en 2025</w:t>
      </w:r>
    </w:p>
    <w:p>
      <w:pPr>
        <w:pStyle w:val="ListBullet"/>
      </w:pPr>
      <w:r>
        <w:rPr>
          <w:b w:val="0"/>
          <w:i w:val="0"/>
          <w:color w:val="64748B"/>
          <w:sz w:val="16"/>
        </w:rPr>
        <w:t xml:space="preserve">[2026-06-08 16:17:32]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