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32-09-66-35</w:t>
      </w:r>
    </w:p>
    <w:p>
      <w:r>
        <w:rPr>
          <w:b w:val="0"/>
          <w:i w:val="0"/>
          <w:color w:val="64748B"/>
          <w:sz w:val="18"/>
        </w:rPr>
        <w:t>Enquêteur : EQ4_enq3_v2 (ADAMA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32-09-66-35</w:t>
            </w:r>
          </w:p>
        </w:tc>
        <w:tc>
          <w:tcPr>
            <w:tcW w:type="dxa" w:w="3551"/>
            <w:shd w:fill="F8FAFC"/>
          </w:tcPr>
          <w:p>
            <w:r>
              <w:rPr>
                <w:b w:val="0"/>
                <w:i w:val="0"/>
                <w:color w:val="64748B"/>
                <w:sz w:val="14"/>
              </w:rPr>
              <w:t>CHEF DE MÉNAGE</w:t>
              <w:br/>
            </w:r>
            <w:r>
              <w:rPr>
                <w:b/>
                <w:i w:val="0"/>
                <w:sz w:val="18"/>
              </w:rPr>
              <w:t>EL HADJI NDOUR</w:t>
            </w:r>
          </w:p>
        </w:tc>
      </w:tr>
      <w:tr>
        <w:tc>
          <w:tcPr>
            <w:tcW w:type="dxa" w:w="3551"/>
            <w:shd w:fill="F8FAFC"/>
          </w:tcPr>
          <w:p>
            <w:r>
              <w:rPr>
                <w:b w:val="0"/>
                <w:i w:val="0"/>
                <w:color w:val="64748B"/>
                <w:sz w:val="14"/>
              </w:rPr>
              <w:t>TÉLÉPHONE CM</w:t>
              <w:br/>
            </w:r>
            <w:r>
              <w:rPr>
                <w:b/>
                <w:i w:val="0"/>
                <w:sz w:val="18"/>
              </w:rPr>
              <w:t>77 380 45 21</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2026-06-11T12:17:54</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DJEYNABA SY diffère de celui donné par DJEYNABA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LAMINE SY diffère de celui donné par MAMADOU LAMINE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ABOU SY s'est consulté la première fois pour cette maladie (Toux, rhume, grippe) chez un médecin généraliste et vous dites que  ABOU 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SY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SY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SY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SY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DJEYNABA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LAMINE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DJEYNABA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NDOUR avec une taille de 4 personnes a consommé 2.25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NDOUR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rassase par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EL HADJI NDOUR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EL HADJI NDOUR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NDOUR, prière de reprendre la section agriculture du ménage EL HADJI NDOUR.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ABOU SY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EL HADJI NDOUR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ABOU SY est Etudiant/Elève de la 4.21 mais ABOU SY n'a pas frequenté l'école en 2024-2025, prière de corriger ou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NDOUR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