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42-85-22-84</w:t>
      </w:r>
    </w:p>
    <w:p>
      <w:r>
        <w:rPr>
          <w:b w:val="0"/>
          <w:i w:val="0"/>
          <w:color w:val="64748B"/>
          <w:sz w:val="18"/>
        </w:rPr>
        <w:t>Enquêteur : EQ5_enq2_v2 (SOPHIE NIANG)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42-85-22-84</w:t>
            </w:r>
          </w:p>
        </w:tc>
        <w:tc>
          <w:tcPr>
            <w:tcW w:type="dxa" w:w="3551"/>
            <w:shd w:fill="F8FAFC"/>
          </w:tcPr>
          <w:p>
            <w:r>
              <w:rPr>
                <w:b w:val="0"/>
                <w:i w:val="0"/>
                <w:color w:val="64748B"/>
                <w:sz w:val="14"/>
              </w:rPr>
              <w:t>CHEF DE MÉNAGE</w:t>
              <w:br/>
            </w:r>
            <w:r>
              <w:rPr>
                <w:b/>
                <w:i w:val="0"/>
                <w:sz w:val="18"/>
              </w:rPr>
              <w:t>MAMADOU DIEDHIOU</w:t>
            </w:r>
          </w:p>
        </w:tc>
      </w:tr>
      <w:tr>
        <w:tc>
          <w:tcPr>
            <w:tcW w:type="dxa" w:w="3551"/>
            <w:shd w:fill="F8FAFC"/>
          </w:tcPr>
          <w:p>
            <w:r>
              <w:rPr>
                <w:b w:val="0"/>
                <w:i w:val="0"/>
                <w:color w:val="64748B"/>
                <w:sz w:val="14"/>
              </w:rPr>
              <w:t>TÉLÉPHONE CM</w:t>
              <w:br/>
            </w:r>
            <w:r>
              <w:rPr>
                <w:b/>
                <w:i w:val="0"/>
                <w:sz w:val="18"/>
              </w:rPr>
              <w:t>77 234 96 09</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2026-05-19T16:57:48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Ndiaye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Mame Diarra Bousso Diedhiou est Secondaire Technique et Professionnel et le diplôme le plus elevé obtenu par Mame Diarra Bousso Diedhiou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Idrissa Diedhiou ou l'année à laquelle Idrissa Diedhiou a fréquenté l'école pour la dernière fois (2017) le dernier diplome de Idrissa Diedhiou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Nogaye Gaye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110000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Nogaye Gaye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Papa Diedhiou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(240000 FCFA) pour l'année scolaire de Papa Diedhiou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Nogaye Gaye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montant(115000 FCFA) des dépenses liées à l'accouchement de Mame Diarra Bousso Diedhiou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Bousso Diedhiou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Bousso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Seck Diedhiou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Papa Diedhiou n'a pas travaillé au cours des 7 derniers jours est n'a pas encore  de chantier et semble avoir un emploi ou exister dans les modalités, prière de de bien regarder l'emploi Papa Diedhiou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Papa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Mouhamad Diedhiou a fait de ce dernier crédit est renover leur maison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(333000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Nogaye Gaye (92400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(72000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(55000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(2500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(45000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Nogaye Gaye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ne sait pas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Seck Diedhiou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Mouhamad Diedhiou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Idrissa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Nogaye Gaye dit avoir dépensé 4000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(60000) de l'article  Ordinateur est inférieur aux prix de revente (150000)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[2026-05-20 16:19:01] </w:t>
      </w:r>
      <w:r>
        <w:rPr>
          <w:b/>
          <w:i w:val="0"/>
          <w:color w:val="1F6FEB"/>
          <w:sz w:val="16"/>
        </w:rPr>
        <w:t xml:space="preserve">EQ5_enq2_v2 </w:t>
      </w:r>
      <w:r>
        <w:rPr>
          <w:b w:val="0"/>
          <w:i w:val="0"/>
          <w:color w:val="64748B"/>
          <w:sz w:val="16"/>
        </w:rPr>
        <w:t xml:space="preserve">sur s07bq03a_2 : </w:t>
      </w:r>
      <w:r>
        <w:rPr>
          <w:b w:val="0"/>
          <w:i w:val="0"/>
          <w:sz w:val="17"/>
        </w:rPr>
        <w:t>"unité cuillère "</w:t>
      </w:r>
    </w:p>
    <w:p>
      <w:pPr>
        <w:pStyle w:val="ListBullet"/>
      </w:pPr>
      <w:r>
        <w:rPr>
          <w:b w:val="0"/>
          <w:i w:val="0"/>
          <w:color w:val="64748B"/>
          <w:sz w:val="16"/>
        </w:rPr>
        <w:t xml:space="preserve">[2026-06-05 12:32:28] </w:t>
      </w:r>
      <w:r>
        <w:rPr>
          <w:b/>
          <w:i w:val="0"/>
          <w:color w:val="1F6FEB"/>
          <w:sz w:val="16"/>
        </w:rPr>
        <w:t xml:space="preserve">EQ5_enq4_v2 </w:t>
      </w:r>
      <w:r>
        <w:rPr>
          <w:b w:val="0"/>
          <w:i w:val="0"/>
          <w:color w:val="64748B"/>
          <w:sz w:val="16"/>
        </w:rPr>
        <w:t xml:space="preserve">sur s00q10 : </w:t>
      </w:r>
      <w:r>
        <w:rPr>
          <w:b w:val="0"/>
          <w:i w:val="0"/>
          <w:sz w:val="17"/>
        </w:rPr>
        <w:t>Nogaye est la femme du cm elle dit que son mari est e</w:t>
      </w:r>
    </w:p>
    <w:p>
      <w:pPr>
        <w:pStyle w:val="ListBullet"/>
      </w:pPr>
      <w:r>
        <w:rPr>
          <w:b w:val="0"/>
          <w:i w:val="0"/>
          <w:color w:val="64748B"/>
          <w:sz w:val="16"/>
        </w:rPr>
        <w:t xml:space="preserve">[2026-06-05 12:33:36] </w:t>
      </w:r>
      <w:r>
        <w:rPr>
          <w:b/>
          <w:i w:val="0"/>
          <w:color w:val="1F6FEB"/>
          <w:sz w:val="16"/>
        </w:rPr>
        <w:t xml:space="preserve">EQ5_enq4_v2 </w:t>
      </w:r>
      <w:r>
        <w:rPr>
          <w:b w:val="0"/>
          <w:i w:val="0"/>
          <w:color w:val="64748B"/>
          <w:sz w:val="16"/>
        </w:rPr>
        <w:t xml:space="preserve">sur s00q10 : </w:t>
      </w:r>
      <w:r>
        <w:rPr>
          <w:b w:val="0"/>
          <w:i w:val="0"/>
          <w:sz w:val="17"/>
        </w:rPr>
        <w:t>son mari n'est plus dans le menage depuis plus de six mois.</w:t>
      </w:r>
    </w:p>
    <w:p>
      <w:pPr>
        <w:pStyle w:val="ListBullet"/>
      </w:pPr>
      <w:r>
        <w:rPr>
          <w:b w:val="0"/>
          <w:i w:val="0"/>
          <w:color w:val="64748B"/>
          <w:sz w:val="16"/>
        </w:rPr>
        <w:t xml:space="preserve">[2026-06-08 20:07:57]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