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11-87-68-18</w:t>
      </w:r>
    </w:p>
    <w:p>
      <w:r>
        <w:rPr>
          <w:b w:val="0"/>
          <w:i w:val="0"/>
          <w:color w:val="64748B"/>
          <w:sz w:val="18"/>
        </w:rPr>
        <w:t>Enquêteur : EQ6_enq2_v2 (FATOU FAYE)  ·  Équipe : EQ6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11-87-68-18</w:t>
            </w:r>
          </w:p>
        </w:tc>
        <w:tc>
          <w:tcPr>
            <w:tcW w:type="dxa" w:w="3551"/>
            <w:shd w:fill="F8FAFC"/>
          </w:tcPr>
          <w:p>
            <w:r>
              <w:rPr>
                <w:b w:val="0"/>
                <w:i w:val="0"/>
                <w:color w:val="64748B"/>
                <w:sz w:val="14"/>
              </w:rPr>
              <w:t>CHEF DE MÉNAGE</w:t>
              <w:br/>
            </w:r>
            <w:r>
              <w:rPr>
                <w:b/>
                <w:i w:val="0"/>
                <w:sz w:val="18"/>
              </w:rPr>
              <w:t>AWA DIENG</w:t>
            </w:r>
          </w:p>
        </w:tc>
      </w:tr>
      <w:tr>
        <w:tc>
          <w:tcPr>
            <w:tcW w:type="dxa" w:w="3551"/>
            <w:shd w:fill="F8FAFC"/>
          </w:tcPr>
          <w:p>
            <w:r>
              <w:rPr>
                <w:b w:val="0"/>
                <w:i w:val="0"/>
                <w:color w:val="64748B"/>
                <w:sz w:val="14"/>
              </w:rPr>
              <w:t>TÉLÉPHONE CM</w:t>
              <w:br/>
            </w:r>
            <w:r>
              <w:rPr>
                <w:b/>
                <w:i w:val="0"/>
                <w:sz w:val="18"/>
              </w:rPr>
              <w:t>78 684 19 65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2026-06-15T11:32:00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samb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bathie samb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dieng diffère de celui donné par awa dieng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awa dieng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samb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sy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fatou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bathie samb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amadou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dieng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 sy utilise pour se protéger des piqûres de moustiques en dehors de la moustiquaire est ventilatateur,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bathie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coumba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samb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seynabou samb n'a pas cherché du travail au cours des 30 derniers jours est retard scolaire est venue d’une autre zone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sy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sy ), prière de renseignés toutes les questions liées à ( amadou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bathie samb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bathie samb ), prière de renseignés toutes les questions liées à ( bathie samb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bathie samb (13200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awa dieng avec une taille de 7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Aubergine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Patate douce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(1000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Vêtements hommes (15 ans et plus): chemise, pantalon, veste, ensemble, vêtements de travail,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dieng (15000 Fcfa) au cours de 12 derniers mois de Achat d'une tablette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awa dieng, prière de reprendre la section agriculture du ménage awa dieng.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awa dieng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amadou sy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sy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bathie samb  travaille mais les questions relatives à son emploi principal ne sont pas renseignées à 100%, prière de les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awa dieng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Ordinateur est inférieur aux prix de revente (280000)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[2026-06-15 20:49:51] </w:t>
      </w:r>
      <w:r>
        <w:rPr>
          <w:b/>
          <w:i w:val="0"/>
          <w:color w:val="1F6FEB"/>
          <w:sz w:val="16"/>
        </w:rPr>
        <w:t xml:space="preserve">EQ6_enq2_v2 </w:t>
      </w:r>
      <w:r>
        <w:rPr>
          <w:b w:val="0"/>
          <w:i w:val="0"/>
          <w:color w:val="64748B"/>
          <w:sz w:val="16"/>
        </w:rPr>
        <w:t xml:space="preserve">sur s07bq03a_1 : </w:t>
      </w:r>
      <w:r>
        <w:rPr>
          <w:b w:val="0"/>
          <w:i w:val="0"/>
          <w:sz w:val="17"/>
        </w:rPr>
        <w:t>ce n’est pas des sachets industriels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