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Ablaye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 DIENG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AMI DIENG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 DIENG, prière de reprendre la section agriculture du ménage AMI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