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41-09-14-19</w:t>
      </w:r>
    </w:p>
    <w:p>
      <w:r>
        <w:rPr>
          <w:b w:val="0"/>
          <w:i w:val="0"/>
          <w:color w:val="64748B"/>
          <w:sz w:val="18"/>
        </w:rPr>
        <w:t>Enquêteur : EQ9_enq3_v2 (YABA WADE)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41-09-14-19</w:t>
            </w:r>
          </w:p>
        </w:tc>
        <w:tc>
          <w:tcPr>
            <w:tcW w:type="dxa" w:w="3551"/>
            <w:shd w:fill="F8FAFC"/>
          </w:tcPr>
          <w:p>
            <w:r>
              <w:rPr>
                <w:b w:val="0"/>
                <w:i w:val="0"/>
                <w:color w:val="64748B"/>
                <w:sz w:val="14"/>
              </w:rPr>
              <w:t>CHEF DE MÉNAGE</w:t>
              <w:br/>
            </w:r>
            <w:r>
              <w:rPr>
                <w:b/>
                <w:i w:val="0"/>
                <w:sz w:val="18"/>
              </w:rPr>
              <w:t>SALIOU SENE</w:t>
            </w:r>
          </w:p>
        </w:tc>
      </w:tr>
      <w:tr>
        <w:tc>
          <w:tcPr>
            <w:tcW w:type="dxa" w:w="3551"/>
            <w:shd w:fill="F8FAFC"/>
          </w:tcPr>
          <w:p>
            <w:r>
              <w:rPr>
                <w:b w:val="0"/>
                <w:i w:val="0"/>
                <w:color w:val="64748B"/>
                <w:sz w:val="14"/>
              </w:rPr>
              <w:t>TÉLÉPHONE CM</w:t>
              <w:br/>
            </w:r>
            <w:r>
              <w:rPr>
                <w:b/>
                <w:i w:val="0"/>
                <w:sz w:val="18"/>
              </w:rPr>
              <w:t>77 223 25 04</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2  ·  1ʳᵉ visite : 2026-05-22T10:26:50</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Saliou 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sene (15400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Briquet, allume gaz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(300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(2500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(3500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(55000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(93000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SALIOU SENE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11000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5000 Fcfa qui est relativement faible par rapport aux autres prix de revente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