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TABANE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montant(36000 FCFA) des dépenses pour chaque visite prénatale de YACINE TABANE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dit LEILA a eu est Erni discale,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COMBA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TABANE (10200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3.5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(1700000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