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EQ11_sup_v2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GORA DIAGNE a declaré que le secteur institutionnel de sa mère est Entreprise associative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NDIAYE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ABOU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AMADOU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GORA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KHAR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MAYACINE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MAYACINE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ANTA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ANTA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DIAGNE (3900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MAYACINE DIAGNE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DIAGNE avec une taille de 7 personnes a consommé 28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(3500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8000 FCFA qui semble élevé, prière de verifier le montant tiré de la vente (16000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ANTA NDIAYE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AMADOU DIAGNE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MAYACINE DIAGNE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ABOU DIAGNE fréquente 5ème année de Primaire mais ne sait pas écrire, prière de vérifier auprès de ABOU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AMADOU DIAGNE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(155000) de l'article  Armoires et autres meubles est inférieur aux prix de revente (200000)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Lit est inférieur aux prix de revente (300000)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 FCFA) de Herse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