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66-80-04-23</w:t>
      </w:r>
    </w:p>
    <w:p>
      <w:r>
        <w:rPr>
          <w:b w:val="0"/>
          <w:i w:val="0"/>
          <w:color w:val="64748B"/>
          <w:sz w:val="18"/>
        </w:rPr>
        <w:t>Enquêteur : EQ16_sup_v2  ·  Équipe : EQ16  ·  Snapshot : 2026-06-11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51101000004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66-80-04-23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BAYE CHEIKH SALIOU GUEYE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78 632 26 79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porte d entree batima en face ptie au fond a gauch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EQ16_sup_v2  (162)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16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2026-05-19T15:04:58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(40)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Inter-sections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[ssaw_aucun_chef_menage] ERREUR : Aucun membre n'est désigné comme chef de ménage. Identifier le membre qui est chef et le marquer dans s01q02.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 ! Le montant total déclaré par le ménage concernant les repas pris par l'ensemble des membres au cours des 7 derniers jours semble incohérent.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s01q03a, s01q03b, s01q03c, s02q04, s03q14, s04q15, s04q16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Incohérence!! Dans ce ménage, chaque individus consomme par jour 1.428571 Kg  de cereale; Prière de vérifier les quantités prises des produits cérealiers (de Riz local Gambiaka à Autres semoules de céréales) auprès du ménage ou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s01q41a, s02q20, s02q22, s03q07, s03q02, s01q00b, s03q02_autre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principal problème de santé que SERIGNE CHEIKH GUEYE a eu est sinusite, prière de prendre attache avec le QG pour plus d'explication afin de le classer bien.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dans la section 7a si l'information est correcte et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l'ensemble du ménage de BAYE CHEIKH SALIOU GUEYE (45750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SERIGNE CHEIKH GUEYE (4800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a consommé 1 Sac (50 Kg) taille unique de Riz local entier, cette quantité semble anormale pour une consommation des 7 derniers jours.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verifier et corriger ou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Les quantités consommées du ménage de BAYE CHEIKH SALIOU GUEYE de 5 personnes semblent anormales.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NB : Nous demandons aux chefs d'équipes d'aller dans le ménage avec l'agent concerné pour vérifier les quantités des produits-unités-tailles consommées et s'elles s'avèrent vrai merci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S08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santé/éducation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fournir d'effort pour avoir des réponses exactes au lieu de NSP ou Refus.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S08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santé/éducation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demander le ménage pour renseigner le reste (Section 8).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totale du ménage de BAYE CHEIKH SALIOU GUEYE (475000 Fcfa) de la fête de Baptêmes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totale du ménage de BAYE CHEIKH SALIOU GUEYE (760000 Fcfa) de la fête de Magal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BAYE CHEIKH SALIOU GUEYE (15000 Fcfa) au cours de 7 derniers jours de Transport urbain/rural en moto-taxi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BAYE CHEIKH SALIOU GUEYE (3500 Fcfa) au cours de 30 derniers jours de Gaz domestique 6 kilogrammes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BAYE CHEIKH SALIOU GUEYE (10000 Fcfa) au cours de 3 derniers mois de Frais de livraison d'un achat, non inclus dans le prix d'acquisition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BAYE CHEIKH SALIOU GUEYE (500 Fcfa) au cours de 3 derniers mois de Frais de photocopies de document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BAYE CHEIKH SALIOU GUEYE (350000 Fcfa) au cours de 12 derniers mois de Achat d'un motocycle pour usage personnel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BAYE CHEIKH SALIOU GUEYE (5000 Fcfa) au cours de 12 derniers mois de Appareils de musique et d'images: radio, radio-cassette, chaîne de musique, TV, lecteur CD/DVD, MP3, MP4, caméra, camescope, etc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Attention!!! Les ménages vivants dans un(e) Maison Basse à TAMBACOUNDA Urbain ont généralement comme principal matériau du toit le/la Tôles, mais celui du ménage de BAYE CHEIKH SALIOU GUEYE (Dalle en ciment) diffère de celui-ci.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pour être sûr que vous avez choisi les bonnes modalités des questions 11.01 et 11.19.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Merci de ne pas corriger si vous êtes sûr de celui donné par le ménage et observé par vous.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Attention!!! Les ménages vivants dans un(e) Maison Basse à TAMBACOUNDA Urbain ont généralement comme principal matériau de revêtement du sol du logement le/la Ciment/Béton, mais celui du ménage de BAYE CHEIKH SALIOU GUEYE (Terre battue/Sable) diffère de celui-ci.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s01q00a, s01q12, s01q13, s02q04, s03q11, s03q12, s01q01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L'âge de celui qui a envoyé/donné de l'argent dans la section 13a (Transfert reçu) semble  élévé, prière de corriger ou confirmer ave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S19</w:t>
              <w:br/>
            </w:r>
            <w:r>
              <w:rPr>
                <w:b w:val="0"/>
                <w:i w:val="0"/>
                <w:color w:val="64748B"/>
                <w:sz w:val="14"/>
              </w:rPr>
              <w:t>Entreprises non agricoles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Râteau a été revendu à 1000 Fcfa qui est relativement élevé par rapport aux autres prix de revente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S19</w:t>
              <w:br/>
            </w:r>
            <w:r>
              <w:rPr>
                <w:b w:val="0"/>
                <w:i w:val="0"/>
                <w:color w:val="64748B"/>
                <w:sz w:val="14"/>
              </w:rPr>
              <w:t>Entreprises non agricoles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s01q29, s01q31, s04q24, s00q04, s00q10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BAYE CHEIKH SALIOU GUEYE vit en milieu urbain et aucun membre dans son ménage n'a fait ou fait-elle des études actuellement dans une école formelle, prière de reprendre la section éducation de ce ménage en se rassurant auprès de l'enquêté.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s00q28, s01q28, s01q29, s01q30, s02q01__1, s02q02__1, s03q19, s04q32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des transferts reçu (2000000 FCFA) par an semble très élevé ou faible, peut-être que vous vous êtes trompés du choix de l'unité.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(1)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[2026-05-19 19:48:32] </w:t>
      </w:r>
      <w:r>
        <w:rPr>
          <w:b/>
          <w:i w:val="0"/>
          <w:color w:val="1F6FEB"/>
          <w:sz w:val="16"/>
        </w:rPr>
        <w:t xml:space="preserve">EQ16_enq2_v2 </w:t>
      </w:r>
      <w:r>
        <w:rPr>
          <w:b w:val="0"/>
          <w:i w:val="0"/>
          <w:color w:val="64748B"/>
          <w:sz w:val="16"/>
        </w:rPr>
        <w:t xml:space="preserve">sur @@Completed : </w:t>
      </w:r>
      <w:r>
        <w:rPr>
          <w:b w:val="0"/>
          <w:i w:val="0"/>
          <w:sz w:val="17"/>
        </w:rPr>
        <w:t>ras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