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17-45-14-26</w:t>
      </w:r>
    </w:p>
    <w:p>
      <w:r>
        <w:rPr>
          <w:b w:val="0"/>
          <w:i w:val="0"/>
          <w:color w:val="64748B"/>
          <w:sz w:val="18"/>
        </w:rPr>
        <w:t>Enquêteur : EQ16_enq3_v2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17-45-14-26</w:t>
            </w:r>
          </w:p>
        </w:tc>
        <w:tc>
          <w:tcPr>
            <w:tcW w:type="dxa" w:w="3551"/>
            <w:shd w:fill="F8FAFC"/>
          </w:tcPr>
          <w:p>
            <w:r>
              <w:rPr>
                <w:b w:val="0"/>
                <w:i w:val="0"/>
                <w:color w:val="64748B"/>
                <w:sz w:val="14"/>
              </w:rPr>
              <w:t>CHEF DE MÉNAGE</w:t>
              <w:br/>
            </w:r>
            <w:r>
              <w:rPr>
                <w:b/>
                <w:i w:val="0"/>
                <w:sz w:val="18"/>
              </w:rPr>
              <w:t>BOUN OUMAR WANE</w:t>
            </w:r>
          </w:p>
        </w:tc>
      </w:tr>
      <w:tr>
        <w:tc>
          <w:tcPr>
            <w:tcW w:type="dxa" w:w="3551"/>
            <w:shd w:fill="F8FAFC"/>
          </w:tcPr>
          <w:p>
            <w:r>
              <w:rPr>
                <w:b w:val="0"/>
                <w:i w:val="0"/>
                <w:color w:val="64748B"/>
                <w:sz w:val="14"/>
              </w:rPr>
              <w:t>TÉLÉPHONE CM</w:t>
              <w:br/>
            </w:r>
            <w:r>
              <w:rPr>
                <w:b/>
                <w:i w:val="0"/>
                <w:sz w:val="18"/>
              </w:rPr>
              <w:t>77 991 34 84</w:t>
            </w:r>
          </w:p>
        </w:tc>
        <w:tc>
          <w:tcPr>
            <w:tcW w:type="dxa" w:w="3551"/>
            <w:shd w:fill="F8FAFC"/>
          </w:tcPr>
          <w:p>
            <w:r>
              <w:rPr>
                <w:b w:val="0"/>
                <w:i w:val="0"/>
                <w:color w:val="64748B"/>
                <w:sz w:val="14"/>
              </w:rPr>
              <w:t>LOCALISATION</w:t>
              <w:br/>
            </w:r>
            <w:r>
              <w:rPr>
                <w:b/>
                <w:i w:val="0"/>
                <w:sz w:val="18"/>
              </w:rPr>
              <w:t>Djimbe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EQ16_enq3_v2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2026-06-08T09:59:45</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Boun oumar wane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Boun oumar wane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Boun oumar wane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yaya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Abdourahmane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wane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wane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wane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Ahmadou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Alioune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ibrahima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Hady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wane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abdoul wane est trop jeune ou vielle pour avoir abdoul wane selon l'écart d'âge (11 ans) entre lui et sa mère, prière de revoir l'âge de abdoul wane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siradji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siradji wane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wane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wane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wane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baîdy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fatimata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wane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wane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maïmouna wane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wane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thillo wane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wane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wane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wane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Boun oumar wane diffère de celui donné par Boun oumar wane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thiame diffère de celui donné par fatimata thiame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hadia wane diffère de celui donné par hadia wane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thiame diffère de celui donné par rougui thiame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yaya wane diffère de celui donné par yaya wane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maïmouna wane ou l'année à laquelle maïmouna wane a fréquenté l'école pour la dernière fois (.) le dernier diplome de maïmouna wane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Ramata wane ou l'année à laquelle Ramata wane a fréquenté l'école pour la dernière fois (.) le dernier diplome de Ramata wane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Abdoulaye yaya wane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Ahmadou wane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abdoul wane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Alioune wane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Boun oumar wane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Boun oumar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yaya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Alioune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ibrahima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siradji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baîdy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thillo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(22) de ce ménage est inférieur à la taille du denombrement (30),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Boun oumar wane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thiame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hadia wane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thiame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yaya wane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Adama wane a eu est mal formation,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Mouhamadou siradji wane n'a pas cherché du travail au cours des 30 derniers jours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Abdourahmane wane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wane n'a pas cherché du travail au cours des 30 derniers jours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Alpha ibrahima wane n'a pas cherché du travail au cours des 30 derniers jours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Hady wane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Aïssata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Aïssata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 thiame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Abdoulaye yaya wane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Abdoulaye yaya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Abdoulaye yaya wane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Ahmadou wane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Ahmadou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Ahmadou wane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abdoul wane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abdoul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abdoul wane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Boun oumar wane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Boun oumar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Alioune wane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Alioune wane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Alioune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Alioune wane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yaya wane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yaya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Boun oumar wane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Boun oumar wane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Abdourahmane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Ahmadou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Ahmadou wane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Alioune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Alioune wane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Hady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Abdoulaye yaya wane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fatimata thiame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hadia wane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hadia wane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maïmouna wane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thillo wane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Abdoulaye yaya wane a exercé dans l'emploi au cours des 12 derniers mois est de 0 mois, veuillez corriger s'il vous plait.Nombre de mois exercé  (0 mois) par Abdoulaye yaya wane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Abdoulaye yaya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Ahmadou wane a exercé dans l'emploi au cours des 12 derniers mois est de 0 mois, veuillez corriger s'il vous plait.Nombre de mois exercé  (0 mois) par Ahmadou wane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Ahmadou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Boun oumar wane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Alioune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yaya wane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